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19" w:type="dxa"/>
        <w:tblInd w:w="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4"/>
        <w:gridCol w:w="1084"/>
        <w:gridCol w:w="1084"/>
        <w:gridCol w:w="1827"/>
        <w:gridCol w:w="1084"/>
        <w:gridCol w:w="1084"/>
        <w:gridCol w:w="642"/>
        <w:gridCol w:w="1084"/>
        <w:gridCol w:w="1084"/>
        <w:gridCol w:w="662"/>
      </w:tblGrid>
      <w:tr w:rsidR="005562F7" w:rsidRPr="005562F7" w:rsidTr="005562F7">
        <w:trPr>
          <w:trHeight w:val="285"/>
        </w:trPr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5562F7" w:rsidRPr="005562F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bookmarkStart w:id="0" w:name="_GoBack"/>
            <w:bookmarkEnd w:id="0"/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5562F7" w:rsidRPr="005562F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5562F7" w:rsidRPr="005562F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4637" w:type="dxa"/>
            <w:gridSpan w:val="4"/>
            <w:vMerge w:val="restart"/>
            <w:shd w:val="clear" w:color="auto" w:fill="auto"/>
            <w:noWrap/>
            <w:vAlign w:val="center"/>
            <w:hideMark/>
          </w:tcPr>
          <w:p w:rsidR="005562F7" w:rsidRPr="005562F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32"/>
                <w:szCs w:val="32"/>
                <w:lang w:eastAsia="pl-PL"/>
              </w:rPr>
            </w:pPr>
            <w:r w:rsidRPr="005562F7">
              <w:rPr>
                <w:rFonts w:ascii="Czcionka tekstu podstawowego" w:eastAsia="Times New Roman" w:hAnsi="Czcionka tekstu podstawowego" w:cs="Times New Roman"/>
                <w:color w:val="000000"/>
                <w:sz w:val="32"/>
                <w:szCs w:val="32"/>
                <w:lang w:eastAsia="pl-PL"/>
              </w:rPr>
              <w:t>FORMULARZ OFERTY</w:t>
            </w:r>
          </w:p>
        </w:tc>
        <w:tc>
          <w:tcPr>
            <w:tcW w:w="2830" w:type="dxa"/>
            <w:gridSpan w:val="3"/>
            <w:vMerge w:val="restart"/>
            <w:shd w:val="clear" w:color="auto" w:fill="auto"/>
            <w:vAlign w:val="bottom"/>
            <w:hideMark/>
          </w:tcPr>
          <w:p w:rsidR="005562F7" w:rsidRDefault="00CC0F66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Zał</w:t>
            </w:r>
            <w:r w:rsidR="005562F7" w:rsidRPr="005562F7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ącznik nr 1 do umowy      nr ………… z dnia ……..</w:t>
            </w:r>
          </w:p>
          <w:p w:rsidR="00CC0F66" w:rsidRDefault="00CC0F66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  <w:p w:rsidR="00CC0F66" w:rsidRDefault="00CC0F66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  <w:p w:rsidR="00CC0F66" w:rsidRDefault="00CC0F66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  <w:p w:rsidR="00CC0F66" w:rsidRDefault="00CC0F66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  <w:p w:rsidR="00CC0F66" w:rsidRDefault="00CC0F66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  <w:p w:rsidR="00CC0F66" w:rsidRDefault="00CC0F66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  <w:p w:rsidR="00CC0F66" w:rsidRDefault="00CC0F66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  <w:p w:rsidR="00CC0F66" w:rsidRPr="005562F7" w:rsidRDefault="00CC0F66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  <w:tr w:rsidR="005562F7" w:rsidRPr="005562F7" w:rsidTr="005562F7">
        <w:trPr>
          <w:trHeight w:val="285"/>
        </w:trPr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5562F7" w:rsidRPr="005562F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5562F7" w:rsidRPr="005562F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5562F7" w:rsidRPr="005562F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4637" w:type="dxa"/>
            <w:gridSpan w:val="4"/>
            <w:vMerge/>
            <w:vAlign w:val="center"/>
            <w:hideMark/>
          </w:tcPr>
          <w:p w:rsidR="005562F7" w:rsidRPr="005562F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32"/>
                <w:szCs w:val="32"/>
                <w:lang w:eastAsia="pl-PL"/>
              </w:rPr>
            </w:pPr>
          </w:p>
        </w:tc>
        <w:tc>
          <w:tcPr>
            <w:tcW w:w="2830" w:type="dxa"/>
            <w:gridSpan w:val="3"/>
            <w:vMerge/>
            <w:vAlign w:val="center"/>
            <w:hideMark/>
          </w:tcPr>
          <w:p w:rsidR="005562F7" w:rsidRPr="005562F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  <w:tr w:rsidR="005562F7" w:rsidRPr="005562F7" w:rsidTr="00B83485">
        <w:trPr>
          <w:trHeight w:val="315"/>
        </w:trPr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5562F7" w:rsidRPr="005562F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5562F7" w:rsidRPr="005562F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5562F7" w:rsidRPr="005562F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827" w:type="dxa"/>
            <w:shd w:val="clear" w:color="auto" w:fill="auto"/>
            <w:noWrap/>
            <w:vAlign w:val="center"/>
            <w:hideMark/>
          </w:tcPr>
          <w:p w:rsidR="005562F7" w:rsidRPr="005562F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32"/>
                <w:szCs w:val="32"/>
                <w:lang w:eastAsia="pl-PL"/>
              </w:rPr>
            </w:pPr>
          </w:p>
        </w:tc>
        <w:tc>
          <w:tcPr>
            <w:tcW w:w="108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F7" w:rsidRPr="005562F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32"/>
                <w:szCs w:val="32"/>
                <w:lang w:eastAsia="pl-PL"/>
              </w:rPr>
            </w:pPr>
          </w:p>
        </w:tc>
        <w:tc>
          <w:tcPr>
            <w:tcW w:w="108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F7" w:rsidRPr="005562F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32"/>
                <w:szCs w:val="32"/>
                <w:lang w:eastAsia="pl-PL"/>
              </w:rPr>
            </w:pPr>
          </w:p>
        </w:tc>
        <w:tc>
          <w:tcPr>
            <w:tcW w:w="64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F7" w:rsidRPr="005562F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32"/>
                <w:szCs w:val="32"/>
                <w:lang w:eastAsia="pl-PL"/>
              </w:rPr>
            </w:pPr>
          </w:p>
        </w:tc>
        <w:tc>
          <w:tcPr>
            <w:tcW w:w="1084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5562F7" w:rsidRPr="005562F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084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5562F7" w:rsidRPr="005562F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662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5562F7" w:rsidRPr="005562F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  <w:tr w:rsidR="005562F7" w:rsidRPr="005562F7" w:rsidTr="00B83485">
        <w:trPr>
          <w:trHeight w:val="285"/>
        </w:trPr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5562F7" w:rsidRPr="005562F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5562F7" w:rsidRPr="005562F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5562F7" w:rsidRPr="005562F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82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F7" w:rsidRPr="005562F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564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CC0F66" w:rsidRDefault="00CC0F66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32"/>
                <w:szCs w:val="32"/>
                <w:lang w:eastAsia="pl-PL"/>
              </w:rPr>
            </w:pPr>
          </w:p>
          <w:p w:rsidR="005562F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5562F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32"/>
                <w:szCs w:val="32"/>
                <w:lang w:eastAsia="pl-PL"/>
              </w:rPr>
              <w:t>OFERTA</w:t>
            </w:r>
          </w:p>
          <w:p w:rsidR="00CC0F66" w:rsidRPr="005562F7" w:rsidRDefault="00CC0F66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32"/>
                <w:szCs w:val="32"/>
                <w:lang w:eastAsia="pl-PL"/>
              </w:rPr>
            </w:pPr>
          </w:p>
        </w:tc>
      </w:tr>
      <w:tr w:rsidR="005562F7" w:rsidRPr="005562F7" w:rsidTr="00B83485">
        <w:trPr>
          <w:trHeight w:val="60"/>
        </w:trPr>
        <w:tc>
          <w:tcPr>
            <w:tcW w:w="3252" w:type="dxa"/>
            <w:gridSpan w:val="3"/>
            <w:shd w:val="clear" w:color="auto" w:fill="auto"/>
            <w:noWrap/>
            <w:vAlign w:val="bottom"/>
            <w:hideMark/>
          </w:tcPr>
          <w:p w:rsidR="005562F7" w:rsidRPr="005562F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5562F7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(pieczęć wykonawcy)</w:t>
            </w:r>
          </w:p>
        </w:tc>
        <w:tc>
          <w:tcPr>
            <w:tcW w:w="182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F7" w:rsidRPr="005562F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564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5562F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32"/>
                <w:szCs w:val="32"/>
                <w:lang w:eastAsia="pl-PL"/>
              </w:rPr>
            </w:pPr>
          </w:p>
        </w:tc>
      </w:tr>
      <w:tr w:rsidR="005562F7" w:rsidRPr="005562F7" w:rsidTr="00B83485">
        <w:trPr>
          <w:trHeight w:val="285"/>
        </w:trPr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5562F7" w:rsidRPr="005562F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5562F7" w:rsidRPr="005562F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5562F7" w:rsidRPr="005562F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827" w:type="dxa"/>
            <w:shd w:val="clear" w:color="auto" w:fill="auto"/>
            <w:noWrap/>
            <w:vAlign w:val="bottom"/>
            <w:hideMark/>
          </w:tcPr>
          <w:p w:rsidR="005562F7" w:rsidRPr="005562F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08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F7" w:rsidRPr="005562F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08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F7" w:rsidRPr="005562F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64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F7" w:rsidRPr="005562F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08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F7" w:rsidRPr="005562F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08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F7" w:rsidRPr="005562F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66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F7" w:rsidRPr="005562F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  <w:tr w:rsidR="005562F7" w:rsidRPr="005562F7" w:rsidTr="005562F7">
        <w:trPr>
          <w:trHeight w:val="300"/>
        </w:trPr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5562F7" w:rsidRPr="005562F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5562F7" w:rsidRPr="005562F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5562F7" w:rsidRPr="005562F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827" w:type="dxa"/>
            <w:shd w:val="clear" w:color="auto" w:fill="auto"/>
            <w:noWrap/>
            <w:vAlign w:val="bottom"/>
            <w:hideMark/>
          </w:tcPr>
          <w:p w:rsidR="005562F7" w:rsidRPr="005562F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5562F7" w:rsidRPr="005562F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5562F7" w:rsidRPr="005562F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642" w:type="dxa"/>
            <w:shd w:val="clear" w:color="auto" w:fill="auto"/>
            <w:noWrap/>
            <w:vAlign w:val="center"/>
            <w:hideMark/>
          </w:tcPr>
          <w:p w:rsidR="005562F7" w:rsidRPr="005562F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2830" w:type="dxa"/>
            <w:gridSpan w:val="3"/>
            <w:shd w:val="clear" w:color="auto" w:fill="auto"/>
            <w:noWrap/>
            <w:vAlign w:val="center"/>
            <w:hideMark/>
          </w:tcPr>
          <w:p w:rsidR="005562F7" w:rsidRPr="00CC0F66" w:rsidRDefault="005562F7" w:rsidP="00CC0F6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CC0F6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8"/>
                <w:szCs w:val="28"/>
                <w:lang w:eastAsia="pl-PL"/>
              </w:rPr>
              <w:t>Gmina Sochaczew</w:t>
            </w:r>
          </w:p>
        </w:tc>
      </w:tr>
      <w:tr w:rsidR="005562F7" w:rsidRPr="005562F7" w:rsidTr="005562F7">
        <w:trPr>
          <w:trHeight w:val="300"/>
        </w:trPr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5562F7" w:rsidRPr="005562F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5562F7" w:rsidRPr="005562F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5562F7" w:rsidRPr="005562F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827" w:type="dxa"/>
            <w:shd w:val="clear" w:color="auto" w:fill="auto"/>
            <w:noWrap/>
            <w:vAlign w:val="bottom"/>
            <w:hideMark/>
          </w:tcPr>
          <w:p w:rsidR="005562F7" w:rsidRPr="005562F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5562F7" w:rsidRPr="005562F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5562F7" w:rsidRPr="005562F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642" w:type="dxa"/>
            <w:shd w:val="clear" w:color="auto" w:fill="auto"/>
            <w:noWrap/>
            <w:vAlign w:val="center"/>
            <w:hideMark/>
          </w:tcPr>
          <w:p w:rsidR="005562F7" w:rsidRPr="005562F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2830" w:type="dxa"/>
            <w:gridSpan w:val="3"/>
            <w:shd w:val="clear" w:color="auto" w:fill="auto"/>
            <w:noWrap/>
            <w:vAlign w:val="center"/>
            <w:hideMark/>
          </w:tcPr>
          <w:p w:rsidR="005562F7" w:rsidRPr="00CC0F66" w:rsidRDefault="005562F7" w:rsidP="00CC0F6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CC0F6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8"/>
                <w:szCs w:val="28"/>
                <w:lang w:eastAsia="pl-PL"/>
              </w:rPr>
              <w:t>ul. Warszawska 115</w:t>
            </w:r>
          </w:p>
        </w:tc>
      </w:tr>
      <w:tr w:rsidR="005562F7" w:rsidRPr="005562F7" w:rsidTr="005562F7">
        <w:trPr>
          <w:trHeight w:val="300"/>
        </w:trPr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5562F7" w:rsidRPr="005562F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5562F7" w:rsidRPr="005562F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5562F7" w:rsidRPr="005562F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827" w:type="dxa"/>
            <w:shd w:val="clear" w:color="auto" w:fill="auto"/>
            <w:noWrap/>
            <w:vAlign w:val="bottom"/>
            <w:hideMark/>
          </w:tcPr>
          <w:p w:rsidR="005562F7" w:rsidRPr="005562F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5562F7" w:rsidRPr="005562F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5562F7" w:rsidRPr="005562F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642" w:type="dxa"/>
            <w:shd w:val="clear" w:color="auto" w:fill="auto"/>
            <w:noWrap/>
            <w:vAlign w:val="center"/>
            <w:hideMark/>
          </w:tcPr>
          <w:p w:rsidR="005562F7" w:rsidRPr="005562F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2830" w:type="dxa"/>
            <w:gridSpan w:val="3"/>
            <w:shd w:val="clear" w:color="auto" w:fill="auto"/>
            <w:noWrap/>
            <w:vAlign w:val="center"/>
            <w:hideMark/>
          </w:tcPr>
          <w:p w:rsidR="005562F7" w:rsidRPr="00CC0F66" w:rsidRDefault="005562F7" w:rsidP="00CC0F6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CC0F6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8"/>
                <w:szCs w:val="28"/>
                <w:lang w:eastAsia="pl-PL"/>
              </w:rPr>
              <w:t>96-500 Sochaczew</w:t>
            </w:r>
          </w:p>
        </w:tc>
      </w:tr>
      <w:tr w:rsidR="005562F7" w:rsidRPr="005562F7" w:rsidTr="005562F7">
        <w:trPr>
          <w:trHeight w:val="285"/>
        </w:trPr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5562F7" w:rsidRPr="005562F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5562F7" w:rsidRPr="005562F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5562F7" w:rsidRPr="005562F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827" w:type="dxa"/>
            <w:shd w:val="clear" w:color="auto" w:fill="auto"/>
            <w:noWrap/>
            <w:vAlign w:val="bottom"/>
            <w:hideMark/>
          </w:tcPr>
          <w:p w:rsidR="005562F7" w:rsidRPr="005562F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5562F7" w:rsidRPr="005562F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5562F7" w:rsidRPr="005562F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5562F7" w:rsidRPr="005562F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2830" w:type="dxa"/>
            <w:gridSpan w:val="3"/>
            <w:shd w:val="clear" w:color="auto" w:fill="auto"/>
            <w:noWrap/>
            <w:vAlign w:val="bottom"/>
            <w:hideMark/>
          </w:tcPr>
          <w:p w:rsidR="005562F7" w:rsidRPr="005562F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  <w:tr w:rsidR="005562F7" w:rsidRPr="005562F7" w:rsidTr="005562F7">
        <w:trPr>
          <w:trHeight w:val="285"/>
        </w:trPr>
        <w:tc>
          <w:tcPr>
            <w:tcW w:w="10719" w:type="dxa"/>
            <w:gridSpan w:val="10"/>
            <w:shd w:val="clear" w:color="auto" w:fill="auto"/>
            <w:vAlign w:val="bottom"/>
            <w:hideMark/>
          </w:tcPr>
          <w:p w:rsidR="005562F7" w:rsidRPr="005562F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5562F7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Nawiązując do zaproszenia do wzięcia udziału w przetargu nieograniczonym na:</w:t>
            </w:r>
          </w:p>
        </w:tc>
      </w:tr>
      <w:tr w:rsidR="005562F7" w:rsidRPr="005562F7" w:rsidTr="005562F7">
        <w:trPr>
          <w:trHeight w:val="285"/>
        </w:trPr>
        <w:tc>
          <w:tcPr>
            <w:tcW w:w="10719" w:type="dxa"/>
            <w:gridSpan w:val="10"/>
            <w:vMerge w:val="restart"/>
            <w:shd w:val="clear" w:color="auto" w:fill="auto"/>
            <w:vAlign w:val="bottom"/>
            <w:hideMark/>
          </w:tcPr>
          <w:p w:rsidR="005562F7" w:rsidRPr="005562F7" w:rsidRDefault="005562F7" w:rsidP="005562F7">
            <w:pPr>
              <w:spacing w:after="0" w:line="240" w:lineRule="auto"/>
              <w:jc w:val="both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C0F66"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 xml:space="preserve">"Odbieranie i zagospodarowanie odpadów komunalnych z nieruchomości, na których zamieszkują mieszkańcy Gminy Sochaczew, oraz Punktu Selektywnego Zbierania Odpadów Komunalnych, zlokalizowanego </w:t>
            </w:r>
            <w:r w:rsidR="00CC0F66"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 xml:space="preserve">                    </w:t>
            </w:r>
            <w:r w:rsidRPr="00CC0F66"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>w miejscowości Kąty 1A</w:t>
            </w:r>
            <w:r w:rsidR="00CC0F66"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>, gm. Sochaczew</w:t>
            </w:r>
            <w:r w:rsidR="00CC0F66" w:rsidRPr="00CC0F66"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 xml:space="preserve"> </w:t>
            </w:r>
            <w:r w:rsidRPr="00CC0F66"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>"</w:t>
            </w:r>
          </w:p>
        </w:tc>
      </w:tr>
      <w:tr w:rsidR="005562F7" w:rsidRPr="005562F7" w:rsidTr="005562F7">
        <w:trPr>
          <w:trHeight w:val="285"/>
        </w:trPr>
        <w:tc>
          <w:tcPr>
            <w:tcW w:w="10719" w:type="dxa"/>
            <w:gridSpan w:val="10"/>
            <w:vMerge/>
            <w:vAlign w:val="center"/>
            <w:hideMark/>
          </w:tcPr>
          <w:p w:rsidR="005562F7" w:rsidRPr="005562F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  <w:tr w:rsidR="005562F7" w:rsidRPr="005562F7" w:rsidTr="005562F7">
        <w:trPr>
          <w:trHeight w:val="285"/>
        </w:trPr>
        <w:tc>
          <w:tcPr>
            <w:tcW w:w="10719" w:type="dxa"/>
            <w:gridSpan w:val="10"/>
            <w:vMerge/>
            <w:vAlign w:val="center"/>
            <w:hideMark/>
          </w:tcPr>
          <w:p w:rsidR="005562F7" w:rsidRPr="005562F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  <w:tr w:rsidR="005562F7" w:rsidRPr="005562F7" w:rsidTr="005562F7">
        <w:trPr>
          <w:trHeight w:val="120"/>
        </w:trPr>
        <w:tc>
          <w:tcPr>
            <w:tcW w:w="1084" w:type="dxa"/>
            <w:shd w:val="clear" w:color="auto" w:fill="auto"/>
            <w:vAlign w:val="bottom"/>
            <w:hideMark/>
          </w:tcPr>
          <w:p w:rsidR="005562F7" w:rsidRPr="005562F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084" w:type="dxa"/>
            <w:shd w:val="clear" w:color="auto" w:fill="auto"/>
            <w:vAlign w:val="bottom"/>
            <w:hideMark/>
          </w:tcPr>
          <w:p w:rsidR="005562F7" w:rsidRPr="005562F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084" w:type="dxa"/>
            <w:shd w:val="clear" w:color="auto" w:fill="auto"/>
            <w:vAlign w:val="bottom"/>
            <w:hideMark/>
          </w:tcPr>
          <w:p w:rsidR="005562F7" w:rsidRPr="005562F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827" w:type="dxa"/>
            <w:shd w:val="clear" w:color="auto" w:fill="auto"/>
            <w:vAlign w:val="bottom"/>
            <w:hideMark/>
          </w:tcPr>
          <w:p w:rsidR="005562F7" w:rsidRPr="005562F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084" w:type="dxa"/>
            <w:shd w:val="clear" w:color="auto" w:fill="auto"/>
            <w:vAlign w:val="bottom"/>
            <w:hideMark/>
          </w:tcPr>
          <w:p w:rsidR="005562F7" w:rsidRPr="005562F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084" w:type="dxa"/>
            <w:shd w:val="clear" w:color="auto" w:fill="auto"/>
            <w:vAlign w:val="bottom"/>
            <w:hideMark/>
          </w:tcPr>
          <w:p w:rsidR="005562F7" w:rsidRPr="005562F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5562F7" w:rsidRPr="005562F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084" w:type="dxa"/>
            <w:shd w:val="clear" w:color="auto" w:fill="auto"/>
            <w:vAlign w:val="bottom"/>
            <w:hideMark/>
          </w:tcPr>
          <w:p w:rsidR="005562F7" w:rsidRPr="005562F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084" w:type="dxa"/>
            <w:shd w:val="clear" w:color="auto" w:fill="auto"/>
            <w:vAlign w:val="bottom"/>
            <w:hideMark/>
          </w:tcPr>
          <w:p w:rsidR="005562F7" w:rsidRPr="005562F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662" w:type="dxa"/>
            <w:shd w:val="clear" w:color="auto" w:fill="auto"/>
            <w:vAlign w:val="bottom"/>
            <w:hideMark/>
          </w:tcPr>
          <w:p w:rsidR="005562F7" w:rsidRPr="005562F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  <w:tr w:rsidR="005562F7" w:rsidRPr="005562F7" w:rsidTr="005562F7">
        <w:trPr>
          <w:trHeight w:val="285"/>
        </w:trPr>
        <w:tc>
          <w:tcPr>
            <w:tcW w:w="10719" w:type="dxa"/>
            <w:gridSpan w:val="10"/>
            <w:shd w:val="clear" w:color="auto" w:fill="auto"/>
            <w:noWrap/>
            <w:vAlign w:val="bottom"/>
            <w:hideMark/>
          </w:tcPr>
          <w:p w:rsidR="005562F7" w:rsidRPr="005562F7" w:rsidRDefault="005562F7" w:rsidP="00CC0F6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5562F7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oferujemy wykonanie usług, będących przedmiotem zamówienia za cenę ofertową brutto:</w:t>
            </w:r>
          </w:p>
        </w:tc>
      </w:tr>
      <w:tr w:rsidR="005562F7" w:rsidRPr="005562F7" w:rsidTr="005562F7">
        <w:trPr>
          <w:trHeight w:val="285"/>
        </w:trPr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5562F7" w:rsidRPr="005562F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5562F7" w:rsidRPr="005562F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5562F7" w:rsidRPr="005562F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827" w:type="dxa"/>
            <w:shd w:val="clear" w:color="auto" w:fill="auto"/>
            <w:noWrap/>
            <w:vAlign w:val="bottom"/>
            <w:hideMark/>
          </w:tcPr>
          <w:p w:rsidR="005562F7" w:rsidRPr="005562F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5562F7" w:rsidRPr="005562F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5562F7" w:rsidRPr="005562F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5562F7" w:rsidRPr="005562F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5562F7" w:rsidRPr="005562F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5562F7" w:rsidRPr="005562F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5562F7" w:rsidRPr="005562F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  <w:tr w:rsidR="005562F7" w:rsidRPr="005562F7" w:rsidTr="005562F7">
        <w:trPr>
          <w:trHeight w:val="285"/>
        </w:trPr>
        <w:tc>
          <w:tcPr>
            <w:tcW w:w="7889" w:type="dxa"/>
            <w:gridSpan w:val="7"/>
            <w:shd w:val="clear" w:color="auto" w:fill="auto"/>
            <w:noWrap/>
            <w:vAlign w:val="bottom"/>
            <w:hideMark/>
          </w:tcPr>
          <w:p w:rsidR="005562F7" w:rsidRPr="00CC0F66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u w:val="single"/>
                <w:lang w:eastAsia="pl-PL"/>
              </w:rPr>
            </w:pPr>
            <w:r w:rsidRPr="00CC0F66">
              <w:rPr>
                <w:rFonts w:ascii="Czcionka tekstu podstawowego" w:eastAsia="Times New Roman" w:hAnsi="Czcionka tekstu podstawowego" w:cs="Times New Roman"/>
                <w:color w:val="000000"/>
                <w:u w:val="single"/>
                <w:lang w:eastAsia="pl-PL"/>
              </w:rPr>
              <w:t>Łączna cena ofertowa brutto (za wykonanie przedmiotu zamówienia w okresie 12 miesięcy):</w:t>
            </w:r>
          </w:p>
        </w:tc>
        <w:tc>
          <w:tcPr>
            <w:tcW w:w="2830" w:type="dxa"/>
            <w:gridSpan w:val="3"/>
            <w:shd w:val="clear" w:color="auto" w:fill="auto"/>
            <w:noWrap/>
            <w:vAlign w:val="bottom"/>
            <w:hideMark/>
          </w:tcPr>
          <w:p w:rsidR="005562F7" w:rsidRPr="005562F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5562F7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…………….……....….…. zł</w:t>
            </w:r>
          </w:p>
        </w:tc>
      </w:tr>
      <w:tr w:rsidR="005562F7" w:rsidRPr="005562F7" w:rsidTr="005562F7">
        <w:trPr>
          <w:trHeight w:val="285"/>
        </w:trPr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5562F7" w:rsidRPr="005562F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5562F7" w:rsidRPr="005562F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5562F7" w:rsidRPr="005562F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827" w:type="dxa"/>
            <w:shd w:val="clear" w:color="auto" w:fill="auto"/>
            <w:noWrap/>
            <w:vAlign w:val="bottom"/>
            <w:hideMark/>
          </w:tcPr>
          <w:p w:rsidR="005562F7" w:rsidRPr="005562F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5562F7" w:rsidRPr="005562F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5562F7" w:rsidRPr="005562F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5562F7" w:rsidRPr="005562F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5562F7" w:rsidRPr="005562F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5562F7" w:rsidRPr="005562F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5562F7" w:rsidRPr="005562F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  <w:tr w:rsidR="005562F7" w:rsidRPr="005562F7" w:rsidTr="005562F7">
        <w:trPr>
          <w:trHeight w:val="285"/>
        </w:trPr>
        <w:tc>
          <w:tcPr>
            <w:tcW w:w="10719" w:type="dxa"/>
            <w:gridSpan w:val="10"/>
            <w:shd w:val="clear" w:color="auto" w:fill="auto"/>
            <w:noWrap/>
            <w:vAlign w:val="bottom"/>
            <w:hideMark/>
          </w:tcPr>
          <w:p w:rsidR="005562F7" w:rsidRPr="005562F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5562F7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(słownie: ………………………………………………………………………………………………………</w:t>
            </w:r>
            <w:r>
              <w:rPr>
                <w:rFonts w:ascii="Czcionka tekstu podstawowego" w:eastAsia="Times New Roman" w:hAnsi="Czcionka tekstu podstawowego" w:cs="Times New Roman" w:hint="eastAsia"/>
                <w:color w:val="000000"/>
                <w:lang w:eastAsia="pl-PL"/>
              </w:rPr>
              <w:t>…………</w:t>
            </w:r>
            <w:r w:rsidRPr="005562F7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…………...)</w:t>
            </w:r>
          </w:p>
        </w:tc>
      </w:tr>
      <w:tr w:rsidR="005562F7" w:rsidRPr="005562F7" w:rsidTr="005562F7">
        <w:trPr>
          <w:trHeight w:val="285"/>
        </w:trPr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5562F7" w:rsidRPr="005562F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5562F7" w:rsidRPr="005562F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5562F7" w:rsidRPr="005562F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827" w:type="dxa"/>
            <w:shd w:val="clear" w:color="auto" w:fill="auto"/>
            <w:noWrap/>
            <w:vAlign w:val="bottom"/>
            <w:hideMark/>
          </w:tcPr>
          <w:p w:rsidR="005562F7" w:rsidRPr="005562F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5562F7" w:rsidRPr="005562F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5562F7" w:rsidRPr="005562F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5562F7" w:rsidRPr="005562F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5562F7" w:rsidRPr="005562F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5562F7" w:rsidRPr="005562F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5562F7" w:rsidRPr="005562F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  <w:tr w:rsidR="005562F7" w:rsidRPr="005562F7" w:rsidTr="005562F7">
        <w:trPr>
          <w:trHeight w:val="285"/>
        </w:trPr>
        <w:tc>
          <w:tcPr>
            <w:tcW w:w="10719" w:type="dxa"/>
            <w:gridSpan w:val="10"/>
            <w:shd w:val="clear" w:color="auto" w:fill="auto"/>
            <w:noWrap/>
            <w:vAlign w:val="bottom"/>
            <w:hideMark/>
          </w:tcPr>
          <w:p w:rsidR="005562F7" w:rsidRPr="005562F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5562F7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w tym kwota netto……………………………………………………………………………………………..………… zł</w:t>
            </w:r>
          </w:p>
        </w:tc>
      </w:tr>
      <w:tr w:rsidR="005562F7" w:rsidRPr="005562F7" w:rsidTr="005562F7">
        <w:trPr>
          <w:trHeight w:val="285"/>
        </w:trPr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5562F7" w:rsidRPr="005562F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5562F7" w:rsidRPr="005562F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5562F7" w:rsidRPr="005562F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827" w:type="dxa"/>
            <w:shd w:val="clear" w:color="auto" w:fill="auto"/>
            <w:noWrap/>
            <w:vAlign w:val="bottom"/>
            <w:hideMark/>
          </w:tcPr>
          <w:p w:rsidR="005562F7" w:rsidRPr="005562F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5562F7" w:rsidRPr="005562F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5562F7" w:rsidRPr="005562F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5562F7" w:rsidRPr="005562F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5562F7" w:rsidRPr="005562F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5562F7" w:rsidRPr="005562F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5562F7" w:rsidRPr="005562F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  <w:tr w:rsidR="005562F7" w:rsidRPr="005562F7" w:rsidTr="005562F7">
        <w:trPr>
          <w:trHeight w:val="285"/>
        </w:trPr>
        <w:tc>
          <w:tcPr>
            <w:tcW w:w="10719" w:type="dxa"/>
            <w:gridSpan w:val="10"/>
            <w:shd w:val="clear" w:color="auto" w:fill="auto"/>
            <w:noWrap/>
            <w:vAlign w:val="bottom"/>
            <w:hideMark/>
          </w:tcPr>
          <w:p w:rsidR="005562F7" w:rsidRPr="005562F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5562F7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(słownie: ……………………………………………………………………………………………………….………</w:t>
            </w:r>
            <w:r>
              <w:rPr>
                <w:rFonts w:ascii="Czcionka tekstu podstawowego" w:eastAsia="Times New Roman" w:hAnsi="Czcionka tekstu podstawowego" w:cs="Times New Roman" w:hint="eastAsia"/>
                <w:color w:val="000000"/>
                <w:lang w:eastAsia="pl-PL"/>
              </w:rPr>
              <w:t>………</w:t>
            </w: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..</w:t>
            </w:r>
            <w:r w:rsidRPr="005562F7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…...)</w:t>
            </w:r>
          </w:p>
        </w:tc>
      </w:tr>
      <w:tr w:rsidR="005562F7" w:rsidRPr="005562F7" w:rsidTr="005562F7">
        <w:trPr>
          <w:trHeight w:val="285"/>
        </w:trPr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5562F7" w:rsidRPr="005562F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5562F7" w:rsidRPr="005562F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5562F7" w:rsidRPr="005562F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827" w:type="dxa"/>
            <w:shd w:val="clear" w:color="auto" w:fill="auto"/>
            <w:noWrap/>
            <w:vAlign w:val="bottom"/>
            <w:hideMark/>
          </w:tcPr>
          <w:p w:rsidR="005562F7" w:rsidRPr="005562F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5562F7" w:rsidRPr="005562F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5562F7" w:rsidRPr="005562F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5562F7" w:rsidRPr="005562F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5562F7" w:rsidRPr="005562F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5562F7" w:rsidRPr="005562F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5562F7" w:rsidRPr="005562F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  <w:tr w:rsidR="005562F7" w:rsidRPr="005562F7" w:rsidTr="005562F7">
        <w:trPr>
          <w:trHeight w:val="285"/>
        </w:trPr>
        <w:tc>
          <w:tcPr>
            <w:tcW w:w="10719" w:type="dxa"/>
            <w:gridSpan w:val="10"/>
            <w:shd w:val="clear" w:color="auto" w:fill="auto"/>
            <w:noWrap/>
            <w:vAlign w:val="bottom"/>
            <w:hideMark/>
          </w:tcPr>
          <w:p w:rsidR="005562F7" w:rsidRPr="005562F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5562F7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podatek VAT…...………………………………………………………………………………………………………</w:t>
            </w:r>
            <w:r>
              <w:rPr>
                <w:rFonts w:ascii="Czcionka tekstu podstawowego" w:eastAsia="Times New Roman" w:hAnsi="Czcionka tekstu podstawowego" w:cs="Times New Roman" w:hint="eastAsia"/>
                <w:color w:val="000000"/>
                <w:lang w:eastAsia="pl-PL"/>
              </w:rPr>
              <w:t>………</w:t>
            </w:r>
            <w:r w:rsidRPr="005562F7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….zł</w:t>
            </w:r>
          </w:p>
        </w:tc>
      </w:tr>
      <w:tr w:rsidR="005562F7" w:rsidRPr="005562F7" w:rsidTr="005562F7">
        <w:trPr>
          <w:trHeight w:val="285"/>
        </w:trPr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5562F7" w:rsidRPr="005562F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5562F7" w:rsidRPr="005562F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5562F7" w:rsidRPr="005562F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827" w:type="dxa"/>
            <w:shd w:val="clear" w:color="auto" w:fill="auto"/>
            <w:noWrap/>
            <w:vAlign w:val="bottom"/>
            <w:hideMark/>
          </w:tcPr>
          <w:p w:rsidR="005562F7" w:rsidRPr="005562F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5562F7" w:rsidRPr="005562F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5562F7" w:rsidRPr="005562F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5562F7" w:rsidRPr="005562F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5562F7" w:rsidRPr="005562F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5562F7" w:rsidRPr="005562F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5562F7" w:rsidRPr="005562F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  <w:tr w:rsidR="005562F7" w:rsidRPr="005562F7" w:rsidTr="005562F7">
        <w:trPr>
          <w:trHeight w:val="285"/>
        </w:trPr>
        <w:tc>
          <w:tcPr>
            <w:tcW w:w="10719" w:type="dxa"/>
            <w:gridSpan w:val="10"/>
            <w:shd w:val="clear" w:color="auto" w:fill="auto"/>
            <w:noWrap/>
            <w:vAlign w:val="bottom"/>
            <w:hideMark/>
          </w:tcPr>
          <w:p w:rsidR="005562F7" w:rsidRPr="005562F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5562F7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(słownie: ……………………………………………………………………………………………………….…………</w:t>
            </w:r>
            <w:r>
              <w:rPr>
                <w:rFonts w:ascii="Czcionka tekstu podstawowego" w:eastAsia="Times New Roman" w:hAnsi="Czcionka tekstu podstawowego" w:cs="Times New Roman" w:hint="eastAsia"/>
                <w:color w:val="000000"/>
                <w:lang w:eastAsia="pl-PL"/>
              </w:rPr>
              <w:t>………</w:t>
            </w: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..</w:t>
            </w:r>
            <w:r w:rsidRPr="005562F7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...)</w:t>
            </w:r>
          </w:p>
        </w:tc>
      </w:tr>
      <w:tr w:rsidR="005562F7" w:rsidRPr="005562F7" w:rsidTr="005562F7">
        <w:trPr>
          <w:trHeight w:val="285"/>
        </w:trPr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5562F7" w:rsidRPr="005562F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5562F7" w:rsidRPr="005562F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5562F7" w:rsidRPr="005562F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827" w:type="dxa"/>
            <w:shd w:val="clear" w:color="auto" w:fill="auto"/>
            <w:noWrap/>
            <w:vAlign w:val="bottom"/>
            <w:hideMark/>
          </w:tcPr>
          <w:p w:rsidR="005562F7" w:rsidRPr="005562F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5562F7" w:rsidRPr="005562F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5562F7" w:rsidRPr="005562F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5562F7" w:rsidRPr="005562F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5562F7" w:rsidRPr="005562F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5562F7" w:rsidRPr="005562F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5562F7" w:rsidRPr="005562F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  <w:tr w:rsidR="005562F7" w:rsidRPr="005562F7" w:rsidTr="005562F7">
        <w:trPr>
          <w:trHeight w:val="285"/>
        </w:trPr>
        <w:tc>
          <w:tcPr>
            <w:tcW w:w="5079" w:type="dxa"/>
            <w:gridSpan w:val="4"/>
            <w:shd w:val="clear" w:color="auto" w:fill="auto"/>
            <w:noWrap/>
            <w:vAlign w:val="bottom"/>
            <w:hideMark/>
          </w:tcPr>
          <w:p w:rsidR="005562F7" w:rsidRPr="005562F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u w:val="single"/>
                <w:lang w:eastAsia="pl-PL"/>
              </w:rPr>
            </w:pPr>
            <w:r w:rsidRPr="005562F7">
              <w:rPr>
                <w:rFonts w:ascii="Czcionka tekstu podstawowego" w:eastAsia="Times New Roman" w:hAnsi="Czcionka tekstu podstawowego" w:cs="Times New Roman"/>
                <w:color w:val="000000"/>
                <w:u w:val="single"/>
                <w:lang w:eastAsia="pl-PL"/>
              </w:rPr>
              <w:t>Podstawowe informacje o Wykonawcy: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5562F7" w:rsidRPr="005562F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5562F7" w:rsidRPr="005562F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5562F7" w:rsidRPr="005562F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5562F7" w:rsidRPr="005562F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5562F7" w:rsidRPr="005562F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5562F7" w:rsidRPr="005562F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  <w:tr w:rsidR="005562F7" w:rsidRPr="005562F7" w:rsidTr="005562F7">
        <w:trPr>
          <w:trHeight w:val="285"/>
        </w:trPr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5562F7" w:rsidRPr="005562F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5562F7" w:rsidRPr="005562F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5562F7" w:rsidRPr="005562F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827" w:type="dxa"/>
            <w:shd w:val="clear" w:color="auto" w:fill="auto"/>
            <w:noWrap/>
            <w:vAlign w:val="bottom"/>
            <w:hideMark/>
          </w:tcPr>
          <w:p w:rsidR="005562F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  <w:p w:rsidR="00CC0F66" w:rsidRPr="005562F7" w:rsidRDefault="00CC0F66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5562F7" w:rsidRPr="005562F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5562F7" w:rsidRPr="005562F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5562F7" w:rsidRPr="005562F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5562F7" w:rsidRPr="005562F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5562F7" w:rsidRPr="005562F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5562F7" w:rsidRPr="005562F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  <w:tr w:rsidR="005562F7" w:rsidRPr="005562F7" w:rsidTr="005562F7">
        <w:trPr>
          <w:trHeight w:val="285"/>
        </w:trPr>
        <w:tc>
          <w:tcPr>
            <w:tcW w:w="10719" w:type="dxa"/>
            <w:gridSpan w:val="10"/>
            <w:shd w:val="clear" w:color="auto" w:fill="auto"/>
            <w:noWrap/>
            <w:vAlign w:val="bottom"/>
            <w:hideMark/>
          </w:tcPr>
          <w:p w:rsidR="005562F7" w:rsidRPr="005562F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5562F7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…………………………………………………………………………………………………………………………..</w:t>
            </w:r>
          </w:p>
        </w:tc>
      </w:tr>
      <w:tr w:rsidR="005562F7" w:rsidRPr="005562F7" w:rsidTr="005562F7">
        <w:trPr>
          <w:trHeight w:val="285"/>
        </w:trPr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5562F7" w:rsidRPr="005562F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5562F7" w:rsidRPr="005562F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5562F7" w:rsidRPr="005562F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3995" w:type="dxa"/>
            <w:gridSpan w:val="3"/>
            <w:shd w:val="clear" w:color="auto" w:fill="auto"/>
            <w:noWrap/>
            <w:vAlign w:val="bottom"/>
            <w:hideMark/>
          </w:tcPr>
          <w:p w:rsidR="005562F7" w:rsidRPr="005562F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</w:pPr>
            <w:r w:rsidRPr="005562F7"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  <w:t>(pełna nazwa firmy wykonawcy)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5562F7" w:rsidRPr="005562F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5562F7" w:rsidRPr="005562F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5562F7" w:rsidRPr="005562F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5562F7" w:rsidRPr="005562F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  <w:tr w:rsidR="005562F7" w:rsidRPr="005562F7" w:rsidTr="005562F7">
        <w:trPr>
          <w:trHeight w:val="285"/>
        </w:trPr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5562F7" w:rsidRPr="005562F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5562F7" w:rsidRPr="005562F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5562F7" w:rsidRPr="005562F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827" w:type="dxa"/>
            <w:shd w:val="clear" w:color="auto" w:fill="auto"/>
            <w:noWrap/>
            <w:vAlign w:val="bottom"/>
            <w:hideMark/>
          </w:tcPr>
          <w:p w:rsidR="005562F7" w:rsidRPr="005562F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5562F7" w:rsidRPr="005562F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5562F7" w:rsidRPr="005562F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5562F7" w:rsidRPr="005562F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5562F7" w:rsidRPr="005562F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5562F7" w:rsidRPr="005562F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5562F7" w:rsidRPr="005562F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  <w:tr w:rsidR="005562F7" w:rsidRPr="005562F7" w:rsidTr="005562F7">
        <w:trPr>
          <w:trHeight w:val="285"/>
        </w:trPr>
        <w:tc>
          <w:tcPr>
            <w:tcW w:w="10719" w:type="dxa"/>
            <w:gridSpan w:val="10"/>
            <w:shd w:val="clear" w:color="auto" w:fill="auto"/>
            <w:noWrap/>
            <w:vAlign w:val="bottom"/>
            <w:hideMark/>
          </w:tcPr>
          <w:p w:rsidR="005562F7" w:rsidRPr="005562F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5562F7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…………………………………………………………………………………………………………………………..</w:t>
            </w:r>
          </w:p>
        </w:tc>
      </w:tr>
      <w:tr w:rsidR="005562F7" w:rsidRPr="005562F7" w:rsidTr="005562F7">
        <w:trPr>
          <w:trHeight w:val="285"/>
        </w:trPr>
        <w:tc>
          <w:tcPr>
            <w:tcW w:w="3252" w:type="dxa"/>
            <w:gridSpan w:val="3"/>
            <w:shd w:val="clear" w:color="auto" w:fill="auto"/>
            <w:noWrap/>
            <w:vAlign w:val="bottom"/>
            <w:hideMark/>
          </w:tcPr>
          <w:p w:rsidR="005562F7" w:rsidRPr="005562F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</w:pPr>
            <w:r w:rsidRPr="005562F7"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  <w:t>(NIP)</w:t>
            </w:r>
          </w:p>
        </w:tc>
        <w:tc>
          <w:tcPr>
            <w:tcW w:w="2911" w:type="dxa"/>
            <w:gridSpan w:val="2"/>
            <w:shd w:val="clear" w:color="auto" w:fill="auto"/>
            <w:noWrap/>
            <w:vAlign w:val="bottom"/>
            <w:hideMark/>
          </w:tcPr>
          <w:p w:rsidR="005562F7" w:rsidRPr="005562F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</w:pPr>
            <w:r w:rsidRPr="005562F7"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  <w:t>(REGON)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5562F7" w:rsidRPr="005562F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72" w:type="dxa"/>
            <w:gridSpan w:val="4"/>
            <w:shd w:val="clear" w:color="auto" w:fill="auto"/>
            <w:noWrap/>
            <w:vAlign w:val="bottom"/>
            <w:hideMark/>
          </w:tcPr>
          <w:p w:rsidR="005562F7" w:rsidRPr="005562F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</w:pPr>
            <w:r w:rsidRPr="005562F7"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  <w:t>(numer w rejestrze BDO)</w:t>
            </w:r>
          </w:p>
        </w:tc>
      </w:tr>
      <w:tr w:rsidR="005562F7" w:rsidRPr="005562F7" w:rsidTr="005562F7">
        <w:trPr>
          <w:trHeight w:val="285"/>
        </w:trPr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5562F7" w:rsidRPr="005562F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5562F7" w:rsidRPr="005562F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5562F7" w:rsidRPr="005562F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827" w:type="dxa"/>
            <w:shd w:val="clear" w:color="auto" w:fill="auto"/>
            <w:noWrap/>
            <w:vAlign w:val="bottom"/>
            <w:hideMark/>
          </w:tcPr>
          <w:p w:rsidR="005562F7" w:rsidRPr="005562F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5562F7" w:rsidRPr="005562F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5562F7" w:rsidRPr="005562F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5562F7" w:rsidRPr="005562F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5562F7" w:rsidRPr="005562F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5562F7" w:rsidRPr="005562F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5562F7" w:rsidRPr="005562F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  <w:tr w:rsidR="005562F7" w:rsidRPr="005562F7" w:rsidTr="005562F7">
        <w:trPr>
          <w:trHeight w:val="285"/>
        </w:trPr>
        <w:tc>
          <w:tcPr>
            <w:tcW w:w="10719" w:type="dxa"/>
            <w:gridSpan w:val="10"/>
            <w:shd w:val="clear" w:color="auto" w:fill="auto"/>
            <w:noWrap/>
            <w:vAlign w:val="bottom"/>
            <w:hideMark/>
          </w:tcPr>
          <w:p w:rsidR="005562F7" w:rsidRPr="005562F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5562F7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…………………………………………………………………………………………………………………………..</w:t>
            </w:r>
          </w:p>
        </w:tc>
      </w:tr>
      <w:tr w:rsidR="005562F7" w:rsidRPr="005562F7" w:rsidTr="005562F7">
        <w:trPr>
          <w:trHeight w:val="285"/>
        </w:trPr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5562F7" w:rsidRPr="005562F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5562F7" w:rsidRPr="005562F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5721" w:type="dxa"/>
            <w:gridSpan w:val="5"/>
            <w:shd w:val="clear" w:color="auto" w:fill="auto"/>
            <w:noWrap/>
            <w:vAlign w:val="bottom"/>
            <w:hideMark/>
          </w:tcPr>
          <w:p w:rsidR="005562F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</w:pPr>
            <w:r w:rsidRPr="005562F7"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  <w:t>(ulica, numer domu/lokalu, kod pocztowy, miejscowość)</w:t>
            </w:r>
          </w:p>
          <w:p w:rsidR="00CC0F66" w:rsidRDefault="00CC0F66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</w:pPr>
          </w:p>
          <w:p w:rsidR="00CC0F66" w:rsidRDefault="00CC0F66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</w:pPr>
          </w:p>
          <w:p w:rsidR="00CC0F66" w:rsidRDefault="00CC0F66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</w:pPr>
          </w:p>
          <w:p w:rsidR="00CC0F66" w:rsidRDefault="00CC0F66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</w:pPr>
          </w:p>
          <w:p w:rsidR="00CC0F66" w:rsidRPr="005562F7" w:rsidRDefault="00CC0F66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5562F7" w:rsidRPr="005562F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5562F7" w:rsidRPr="005562F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5562F7" w:rsidRPr="005562F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  <w:tr w:rsidR="005562F7" w:rsidRPr="005562F7" w:rsidTr="005562F7">
        <w:trPr>
          <w:trHeight w:val="285"/>
        </w:trPr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5562F7" w:rsidRPr="005562F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5562F7" w:rsidRPr="005562F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5562F7" w:rsidRPr="005562F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27" w:type="dxa"/>
            <w:shd w:val="clear" w:color="auto" w:fill="auto"/>
            <w:noWrap/>
            <w:vAlign w:val="bottom"/>
            <w:hideMark/>
          </w:tcPr>
          <w:p w:rsidR="005562F7" w:rsidRPr="005562F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5562F7" w:rsidRPr="005562F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5562F7" w:rsidRPr="005562F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5562F7" w:rsidRPr="005562F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5562F7" w:rsidRPr="005562F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5562F7" w:rsidRPr="005562F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5562F7" w:rsidRPr="005562F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  <w:tr w:rsidR="005562F7" w:rsidRPr="005562F7" w:rsidTr="005562F7">
        <w:trPr>
          <w:trHeight w:val="285"/>
        </w:trPr>
        <w:tc>
          <w:tcPr>
            <w:tcW w:w="10719" w:type="dxa"/>
            <w:gridSpan w:val="10"/>
            <w:shd w:val="clear" w:color="auto" w:fill="auto"/>
            <w:noWrap/>
            <w:vAlign w:val="bottom"/>
            <w:hideMark/>
          </w:tcPr>
          <w:p w:rsidR="005562F7" w:rsidRPr="005562F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5562F7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…………………………………………………………………………………………………………………………..</w:t>
            </w:r>
          </w:p>
        </w:tc>
      </w:tr>
      <w:tr w:rsidR="005562F7" w:rsidRPr="005562F7" w:rsidTr="005562F7">
        <w:trPr>
          <w:trHeight w:val="285"/>
        </w:trPr>
        <w:tc>
          <w:tcPr>
            <w:tcW w:w="3252" w:type="dxa"/>
            <w:gridSpan w:val="3"/>
            <w:shd w:val="clear" w:color="auto" w:fill="auto"/>
            <w:noWrap/>
            <w:vAlign w:val="bottom"/>
            <w:hideMark/>
          </w:tcPr>
          <w:p w:rsidR="005562F7" w:rsidRPr="005562F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</w:pPr>
            <w:r w:rsidRPr="005562F7"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  <w:t>(województwo)</w:t>
            </w:r>
          </w:p>
        </w:tc>
        <w:tc>
          <w:tcPr>
            <w:tcW w:w="1827" w:type="dxa"/>
            <w:shd w:val="clear" w:color="auto" w:fill="auto"/>
            <w:noWrap/>
            <w:vAlign w:val="bottom"/>
            <w:hideMark/>
          </w:tcPr>
          <w:p w:rsidR="005562F7" w:rsidRPr="005562F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5562F7" w:rsidRPr="005562F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5562F7" w:rsidRPr="005562F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3472" w:type="dxa"/>
            <w:gridSpan w:val="4"/>
            <w:shd w:val="clear" w:color="auto" w:fill="auto"/>
            <w:noWrap/>
            <w:vAlign w:val="bottom"/>
            <w:hideMark/>
          </w:tcPr>
          <w:p w:rsidR="005562F7" w:rsidRPr="005562F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</w:pPr>
            <w:r w:rsidRPr="005562F7"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  <w:t>(powiat)</w:t>
            </w:r>
          </w:p>
        </w:tc>
      </w:tr>
      <w:tr w:rsidR="005562F7" w:rsidRPr="005562F7" w:rsidTr="005562F7">
        <w:trPr>
          <w:trHeight w:val="285"/>
        </w:trPr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5562F7" w:rsidRPr="005562F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5562F7" w:rsidRPr="005562F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5562F7" w:rsidRPr="005562F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27" w:type="dxa"/>
            <w:shd w:val="clear" w:color="auto" w:fill="auto"/>
            <w:noWrap/>
            <w:vAlign w:val="bottom"/>
            <w:hideMark/>
          </w:tcPr>
          <w:p w:rsidR="005562F7" w:rsidRPr="005562F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5562F7" w:rsidRPr="005562F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5562F7" w:rsidRPr="005562F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5562F7" w:rsidRPr="005562F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5562F7" w:rsidRPr="005562F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5562F7" w:rsidRPr="005562F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5562F7" w:rsidRPr="005562F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  <w:tr w:rsidR="005562F7" w:rsidRPr="005562F7" w:rsidTr="005562F7">
        <w:trPr>
          <w:trHeight w:val="285"/>
        </w:trPr>
        <w:tc>
          <w:tcPr>
            <w:tcW w:w="10719" w:type="dxa"/>
            <w:gridSpan w:val="10"/>
            <w:shd w:val="clear" w:color="auto" w:fill="auto"/>
            <w:noWrap/>
            <w:vAlign w:val="bottom"/>
            <w:hideMark/>
          </w:tcPr>
          <w:p w:rsidR="005562F7" w:rsidRPr="005562F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5562F7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…………………………………………………………………………………………………………………………..</w:t>
            </w:r>
          </w:p>
        </w:tc>
      </w:tr>
      <w:tr w:rsidR="005562F7" w:rsidRPr="005562F7" w:rsidTr="005562F7">
        <w:trPr>
          <w:trHeight w:val="285"/>
        </w:trPr>
        <w:tc>
          <w:tcPr>
            <w:tcW w:w="3252" w:type="dxa"/>
            <w:gridSpan w:val="3"/>
            <w:shd w:val="clear" w:color="auto" w:fill="auto"/>
            <w:noWrap/>
            <w:vAlign w:val="bottom"/>
            <w:hideMark/>
          </w:tcPr>
          <w:p w:rsidR="005562F7" w:rsidRPr="005562F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</w:pPr>
            <w:r w:rsidRPr="005562F7"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  <w:t>(telefon)</w:t>
            </w:r>
          </w:p>
        </w:tc>
        <w:tc>
          <w:tcPr>
            <w:tcW w:w="1827" w:type="dxa"/>
            <w:shd w:val="clear" w:color="auto" w:fill="auto"/>
            <w:noWrap/>
            <w:vAlign w:val="bottom"/>
            <w:hideMark/>
          </w:tcPr>
          <w:p w:rsidR="005562F7" w:rsidRPr="005562F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5562F7" w:rsidRPr="005562F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5562F7" w:rsidRPr="005562F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3472" w:type="dxa"/>
            <w:gridSpan w:val="4"/>
            <w:shd w:val="clear" w:color="auto" w:fill="auto"/>
            <w:noWrap/>
            <w:vAlign w:val="bottom"/>
            <w:hideMark/>
          </w:tcPr>
          <w:p w:rsidR="005562F7" w:rsidRPr="005562F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</w:pPr>
            <w:r w:rsidRPr="005562F7"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  <w:t>(fax)</w:t>
            </w:r>
          </w:p>
        </w:tc>
      </w:tr>
      <w:tr w:rsidR="005562F7" w:rsidRPr="005562F7" w:rsidTr="005562F7">
        <w:trPr>
          <w:trHeight w:val="285"/>
        </w:trPr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5562F7" w:rsidRPr="005562F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5562F7" w:rsidRPr="005562F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5562F7" w:rsidRPr="005562F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27" w:type="dxa"/>
            <w:shd w:val="clear" w:color="auto" w:fill="auto"/>
            <w:noWrap/>
            <w:vAlign w:val="bottom"/>
            <w:hideMark/>
          </w:tcPr>
          <w:p w:rsidR="005562F7" w:rsidRPr="005562F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5562F7" w:rsidRPr="005562F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5562F7" w:rsidRPr="005562F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5562F7" w:rsidRPr="005562F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5562F7" w:rsidRPr="005562F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5562F7" w:rsidRPr="005562F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5562F7" w:rsidRPr="005562F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  <w:tr w:rsidR="005562F7" w:rsidRPr="005562F7" w:rsidTr="005562F7">
        <w:trPr>
          <w:trHeight w:val="285"/>
        </w:trPr>
        <w:tc>
          <w:tcPr>
            <w:tcW w:w="10719" w:type="dxa"/>
            <w:gridSpan w:val="10"/>
            <w:shd w:val="clear" w:color="auto" w:fill="auto"/>
            <w:noWrap/>
            <w:vAlign w:val="bottom"/>
            <w:hideMark/>
          </w:tcPr>
          <w:p w:rsidR="005562F7" w:rsidRPr="005562F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5562F7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…………………………………………………………………………………………………………………………..</w:t>
            </w:r>
          </w:p>
        </w:tc>
      </w:tr>
      <w:tr w:rsidR="005562F7" w:rsidRPr="005562F7" w:rsidTr="005562F7">
        <w:trPr>
          <w:trHeight w:val="285"/>
        </w:trPr>
        <w:tc>
          <w:tcPr>
            <w:tcW w:w="3252" w:type="dxa"/>
            <w:gridSpan w:val="3"/>
            <w:shd w:val="clear" w:color="auto" w:fill="auto"/>
            <w:noWrap/>
            <w:vAlign w:val="bottom"/>
            <w:hideMark/>
          </w:tcPr>
          <w:p w:rsidR="005562F7" w:rsidRPr="005562F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</w:pPr>
            <w:r w:rsidRPr="005562F7"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  <w:t>(adres strony internetowej)</w:t>
            </w:r>
          </w:p>
        </w:tc>
        <w:tc>
          <w:tcPr>
            <w:tcW w:w="1827" w:type="dxa"/>
            <w:shd w:val="clear" w:color="auto" w:fill="auto"/>
            <w:noWrap/>
            <w:vAlign w:val="bottom"/>
            <w:hideMark/>
          </w:tcPr>
          <w:p w:rsidR="005562F7" w:rsidRPr="005562F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5562F7" w:rsidRPr="005562F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5562F7" w:rsidRPr="005562F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72" w:type="dxa"/>
            <w:gridSpan w:val="4"/>
            <w:shd w:val="clear" w:color="auto" w:fill="auto"/>
            <w:noWrap/>
            <w:vAlign w:val="bottom"/>
            <w:hideMark/>
          </w:tcPr>
          <w:p w:rsidR="005562F7" w:rsidRPr="005562F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</w:pPr>
            <w:r w:rsidRPr="005562F7"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  <w:t>(kontakt e-mail)</w:t>
            </w:r>
          </w:p>
        </w:tc>
      </w:tr>
      <w:tr w:rsidR="005562F7" w:rsidRPr="005562F7" w:rsidTr="005562F7">
        <w:trPr>
          <w:trHeight w:val="285"/>
        </w:trPr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5562F7" w:rsidRPr="005562F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5562F7" w:rsidRPr="005562F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5562F7" w:rsidRPr="005562F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27" w:type="dxa"/>
            <w:shd w:val="clear" w:color="auto" w:fill="auto"/>
            <w:noWrap/>
            <w:vAlign w:val="bottom"/>
            <w:hideMark/>
          </w:tcPr>
          <w:p w:rsidR="005562F7" w:rsidRPr="005562F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5562F7" w:rsidRPr="005562F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5562F7" w:rsidRPr="005562F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5562F7" w:rsidRPr="005562F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5562F7" w:rsidRPr="005562F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5562F7" w:rsidRPr="005562F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5562F7" w:rsidRPr="005562F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  <w:tr w:rsidR="005562F7" w:rsidRPr="005562F7" w:rsidTr="005562F7">
        <w:trPr>
          <w:trHeight w:val="285"/>
        </w:trPr>
        <w:tc>
          <w:tcPr>
            <w:tcW w:w="10719" w:type="dxa"/>
            <w:gridSpan w:val="10"/>
            <w:shd w:val="clear" w:color="auto" w:fill="auto"/>
            <w:noWrap/>
            <w:vAlign w:val="bottom"/>
            <w:hideMark/>
          </w:tcPr>
          <w:p w:rsidR="005562F7" w:rsidRPr="005562F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5562F7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…………………………………………………………………………………………………………………………..</w:t>
            </w:r>
          </w:p>
        </w:tc>
      </w:tr>
      <w:tr w:rsidR="005562F7" w:rsidRPr="005562F7" w:rsidTr="005562F7">
        <w:trPr>
          <w:trHeight w:val="285"/>
        </w:trPr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5562F7" w:rsidRPr="005562F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7889" w:type="dxa"/>
            <w:gridSpan w:val="7"/>
            <w:shd w:val="clear" w:color="auto" w:fill="auto"/>
            <w:noWrap/>
            <w:vAlign w:val="bottom"/>
            <w:hideMark/>
          </w:tcPr>
          <w:p w:rsidR="005562F7" w:rsidRPr="005562F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</w:pPr>
            <w:r w:rsidRPr="005562F7"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  <w:t>(imiona, nazwiska i stanowiska osób upoważnionych do reprezentowania wykonawcy)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5562F7" w:rsidRPr="005562F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5562F7" w:rsidRPr="005562F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</w:tbl>
    <w:p w:rsidR="005562F7" w:rsidRDefault="005562F7">
      <w:r>
        <w:br w:type="page"/>
      </w:r>
    </w:p>
    <w:tbl>
      <w:tblPr>
        <w:tblW w:w="10719" w:type="dxa"/>
        <w:tblInd w:w="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4"/>
        <w:gridCol w:w="1084"/>
        <w:gridCol w:w="1084"/>
        <w:gridCol w:w="1827"/>
        <w:gridCol w:w="1084"/>
        <w:gridCol w:w="1084"/>
        <w:gridCol w:w="642"/>
        <w:gridCol w:w="1084"/>
        <w:gridCol w:w="1084"/>
        <w:gridCol w:w="662"/>
      </w:tblGrid>
      <w:tr w:rsidR="005562F7" w:rsidRPr="005562F7" w:rsidTr="005562F7">
        <w:trPr>
          <w:trHeight w:val="170"/>
        </w:trPr>
        <w:tc>
          <w:tcPr>
            <w:tcW w:w="10719" w:type="dxa"/>
            <w:gridSpan w:val="10"/>
            <w:shd w:val="clear" w:color="auto" w:fill="auto"/>
            <w:noWrap/>
            <w:vAlign w:val="bottom"/>
            <w:hideMark/>
          </w:tcPr>
          <w:p w:rsidR="005562F7" w:rsidRPr="005562F7" w:rsidRDefault="00CC0F66" w:rsidP="00CC0F6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lastRenderedPageBreak/>
              <w:t xml:space="preserve"> </w:t>
            </w:r>
            <w:r w:rsidR="005562F7" w:rsidRPr="005562F7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Powyższa cena została obliczona na podstawie kalkulacji z poniższych tabel:</w:t>
            </w:r>
          </w:p>
        </w:tc>
      </w:tr>
      <w:tr w:rsidR="00006977" w:rsidRPr="005562F7" w:rsidTr="005562F7">
        <w:trPr>
          <w:trHeight w:val="170"/>
        </w:trPr>
        <w:tc>
          <w:tcPr>
            <w:tcW w:w="10719" w:type="dxa"/>
            <w:gridSpan w:val="10"/>
            <w:shd w:val="clear" w:color="auto" w:fill="auto"/>
            <w:noWrap/>
            <w:vAlign w:val="bottom"/>
            <w:hideMark/>
          </w:tcPr>
          <w:p w:rsidR="00006977" w:rsidRPr="005562F7" w:rsidRDefault="0000697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  <w:tr w:rsidR="005562F7" w:rsidRPr="005562F7" w:rsidTr="005562F7">
        <w:trPr>
          <w:trHeight w:val="170"/>
        </w:trPr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5562F7" w:rsidRPr="005562F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5562F7" w:rsidRPr="005562F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5562F7" w:rsidRPr="005562F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827" w:type="dxa"/>
            <w:shd w:val="clear" w:color="auto" w:fill="auto"/>
            <w:noWrap/>
            <w:vAlign w:val="bottom"/>
            <w:hideMark/>
          </w:tcPr>
          <w:p w:rsidR="005562F7" w:rsidRPr="005562F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5562F7" w:rsidRPr="005562F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5562F7" w:rsidRPr="005562F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5562F7" w:rsidRPr="005562F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5562F7" w:rsidRPr="005562F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5562F7" w:rsidRPr="005562F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5562F7" w:rsidRPr="005562F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  <w:tr w:rsidR="005562F7" w:rsidRPr="005562F7" w:rsidTr="005562F7">
        <w:trPr>
          <w:trHeight w:val="253"/>
        </w:trPr>
        <w:tc>
          <w:tcPr>
            <w:tcW w:w="10719" w:type="dxa"/>
            <w:gridSpan w:val="10"/>
            <w:vMerge w:val="restart"/>
            <w:shd w:val="clear" w:color="auto" w:fill="auto"/>
            <w:vAlign w:val="center"/>
            <w:hideMark/>
          </w:tcPr>
          <w:p w:rsidR="005562F7" w:rsidRPr="005562F7" w:rsidRDefault="005562F7" w:rsidP="005562F7">
            <w:pPr>
              <w:spacing w:after="0" w:line="240" w:lineRule="auto"/>
              <w:jc w:val="both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5562F7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Tabela 1: Zestawienie kalkulacji kosztów odbierania i zagospodarowania odpadów komunalnych</w:t>
            </w: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 </w:t>
            </w:r>
            <w:r w:rsidRPr="005562F7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z terenów zamieszkałych Gminy Sochaczew w okresie objętym zamówieniem</w:t>
            </w:r>
          </w:p>
        </w:tc>
      </w:tr>
      <w:tr w:rsidR="005562F7" w:rsidRPr="005562F7" w:rsidTr="005562F7">
        <w:trPr>
          <w:trHeight w:val="253"/>
        </w:trPr>
        <w:tc>
          <w:tcPr>
            <w:tcW w:w="10719" w:type="dxa"/>
            <w:gridSpan w:val="10"/>
            <w:vMerge/>
            <w:tcBorders>
              <w:bottom w:val="single" w:sz="4" w:space="0" w:color="auto"/>
            </w:tcBorders>
            <w:vAlign w:val="center"/>
            <w:hideMark/>
          </w:tcPr>
          <w:p w:rsidR="005562F7" w:rsidRPr="005562F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  <w:tr w:rsidR="005562F7" w:rsidRPr="005562F7" w:rsidTr="00B83485">
        <w:trPr>
          <w:trHeight w:val="230"/>
        </w:trPr>
        <w:tc>
          <w:tcPr>
            <w:tcW w:w="21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562F7" w:rsidRPr="005562F7" w:rsidRDefault="005562F7" w:rsidP="00B8348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5562F7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Rodzaj odpadów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562F7" w:rsidRPr="005562F7" w:rsidRDefault="005562F7" w:rsidP="00B8348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5562F7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Kody odpadów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562F7" w:rsidRPr="005562F7" w:rsidRDefault="005562F7" w:rsidP="00B8348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5562F7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Prognozowana ilość odpadów wytworzonych w okresie trwania umowy [Mg]</w:t>
            </w:r>
          </w:p>
        </w:tc>
        <w:tc>
          <w:tcPr>
            <w:tcW w:w="28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562F7" w:rsidRPr="005562F7" w:rsidRDefault="005562F7" w:rsidP="00B8348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5562F7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Stawka jednostkowa za odbiór i zagospodarowanie                         1 Mg odpadów w [zł]</w:t>
            </w:r>
          </w:p>
        </w:tc>
        <w:tc>
          <w:tcPr>
            <w:tcW w:w="28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562F7" w:rsidRPr="005562F7" w:rsidRDefault="005562F7" w:rsidP="00B8348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5562F7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Przewidywany łączny koszt odbioru i zagospodarowania odpadów danego rodzaju w [zł]</w:t>
            </w:r>
          </w:p>
        </w:tc>
      </w:tr>
      <w:tr w:rsidR="005562F7" w:rsidRPr="005562F7" w:rsidTr="005562F7">
        <w:trPr>
          <w:trHeight w:val="230"/>
        </w:trPr>
        <w:tc>
          <w:tcPr>
            <w:tcW w:w="21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5562F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5562F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5562F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5562F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5562F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5562F7" w:rsidRPr="005562F7" w:rsidTr="005562F7">
        <w:trPr>
          <w:trHeight w:val="230"/>
        </w:trPr>
        <w:tc>
          <w:tcPr>
            <w:tcW w:w="21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5562F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5562F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5562F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5562F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5562F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5562F7" w:rsidRPr="005562F7" w:rsidTr="005562F7">
        <w:trPr>
          <w:trHeight w:val="230"/>
        </w:trPr>
        <w:tc>
          <w:tcPr>
            <w:tcW w:w="21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5562F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5562F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5562F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5562F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5562F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5562F7" w:rsidRPr="005562F7" w:rsidTr="00B83485">
        <w:trPr>
          <w:trHeight w:val="230"/>
        </w:trPr>
        <w:tc>
          <w:tcPr>
            <w:tcW w:w="21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5562F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5562F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5562F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5562F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5562F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5562F7" w:rsidRPr="005562F7" w:rsidTr="00B83485">
        <w:trPr>
          <w:trHeight w:val="230"/>
        </w:trPr>
        <w:tc>
          <w:tcPr>
            <w:tcW w:w="21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F7" w:rsidRPr="005562F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5562F7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Papier i tektura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F7" w:rsidRPr="005562F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5562F7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15 01 01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F7" w:rsidRPr="005562F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5562F7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F7" w:rsidRPr="005562F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5562F7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netto</w:t>
            </w:r>
          </w:p>
        </w:tc>
        <w:tc>
          <w:tcPr>
            <w:tcW w:w="17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F7" w:rsidRPr="005562F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5562F7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F7" w:rsidRPr="005562F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5562F7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netto</w:t>
            </w:r>
          </w:p>
        </w:tc>
        <w:tc>
          <w:tcPr>
            <w:tcW w:w="17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F7" w:rsidRPr="005562F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5562F7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562F7" w:rsidRPr="005562F7" w:rsidTr="00B83485">
        <w:trPr>
          <w:trHeight w:val="230"/>
        </w:trPr>
        <w:tc>
          <w:tcPr>
            <w:tcW w:w="21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5562F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5562F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5562F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5562F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5562F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5562F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5562F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5562F7" w:rsidRPr="005562F7" w:rsidTr="00B83485">
        <w:trPr>
          <w:trHeight w:val="230"/>
        </w:trPr>
        <w:tc>
          <w:tcPr>
            <w:tcW w:w="21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5562F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F7" w:rsidRPr="005562F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5562F7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20 01 01</w:t>
            </w: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5562F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F7" w:rsidRPr="005562F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5562F7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brutto</w:t>
            </w:r>
          </w:p>
        </w:tc>
        <w:tc>
          <w:tcPr>
            <w:tcW w:w="17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F7" w:rsidRPr="005562F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5562F7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F7" w:rsidRPr="005562F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5562F7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brutto</w:t>
            </w:r>
          </w:p>
        </w:tc>
        <w:tc>
          <w:tcPr>
            <w:tcW w:w="17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F7" w:rsidRPr="005562F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5562F7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562F7" w:rsidRPr="005562F7" w:rsidTr="00096967">
        <w:trPr>
          <w:trHeight w:val="230"/>
        </w:trPr>
        <w:tc>
          <w:tcPr>
            <w:tcW w:w="21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5562F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5562F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5562F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5562F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5562F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5562F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5562F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5562F7" w:rsidRPr="005562F7" w:rsidTr="00096967">
        <w:trPr>
          <w:trHeight w:val="170"/>
        </w:trPr>
        <w:tc>
          <w:tcPr>
            <w:tcW w:w="21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2F7" w:rsidRPr="005562F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5562F7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Zmieszane odpady opakowaniowe (plastik, metale, opakowania wielomateriałowe)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F7" w:rsidRPr="005562F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5562F7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15 01 02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F7" w:rsidRPr="005562F7" w:rsidRDefault="000C705D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1150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F7" w:rsidRPr="005562F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5562F7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netto</w:t>
            </w:r>
          </w:p>
        </w:tc>
        <w:tc>
          <w:tcPr>
            <w:tcW w:w="17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F7" w:rsidRPr="005562F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5562F7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F7" w:rsidRPr="005562F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5562F7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netto</w:t>
            </w:r>
          </w:p>
        </w:tc>
        <w:tc>
          <w:tcPr>
            <w:tcW w:w="17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F7" w:rsidRPr="005562F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5562F7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562F7" w:rsidRPr="005562F7" w:rsidTr="00096967">
        <w:trPr>
          <w:trHeight w:val="170"/>
        </w:trPr>
        <w:tc>
          <w:tcPr>
            <w:tcW w:w="21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5562F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F7" w:rsidRPr="005562F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5562F7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15 01 04</w:t>
            </w: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5562F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5562F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5562F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5562F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5562F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5562F7" w:rsidRPr="005562F7" w:rsidTr="00096967">
        <w:trPr>
          <w:trHeight w:val="170"/>
        </w:trPr>
        <w:tc>
          <w:tcPr>
            <w:tcW w:w="21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5562F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F7" w:rsidRPr="005562F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5562F7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15 01 05</w:t>
            </w: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5562F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5562F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5562F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5562F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5562F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5562F7" w:rsidRPr="005562F7" w:rsidTr="00096967">
        <w:trPr>
          <w:trHeight w:val="170"/>
        </w:trPr>
        <w:tc>
          <w:tcPr>
            <w:tcW w:w="21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5562F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F7" w:rsidRPr="005562F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5562F7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15 01 06</w:t>
            </w: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5562F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F7" w:rsidRPr="005562F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5562F7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brutto</w:t>
            </w:r>
          </w:p>
        </w:tc>
        <w:tc>
          <w:tcPr>
            <w:tcW w:w="17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F7" w:rsidRPr="005562F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5562F7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F7" w:rsidRPr="005562F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5562F7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brutto</w:t>
            </w:r>
          </w:p>
        </w:tc>
        <w:tc>
          <w:tcPr>
            <w:tcW w:w="17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F7" w:rsidRPr="005562F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5562F7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562F7" w:rsidRPr="005562F7" w:rsidTr="00096967">
        <w:trPr>
          <w:trHeight w:val="170"/>
        </w:trPr>
        <w:tc>
          <w:tcPr>
            <w:tcW w:w="21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5562F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F7" w:rsidRPr="005562F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5562F7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20 01 39</w:t>
            </w: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5562F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5562F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5562F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5562F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5562F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5562F7" w:rsidRPr="005562F7" w:rsidTr="00B83485">
        <w:trPr>
          <w:trHeight w:val="170"/>
        </w:trPr>
        <w:tc>
          <w:tcPr>
            <w:tcW w:w="21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5562F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F7" w:rsidRPr="005562F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5562F7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20 01 40</w:t>
            </w: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5562F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5562F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5562F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5562F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5562F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5562F7" w:rsidRPr="005562F7" w:rsidTr="00B83485">
        <w:trPr>
          <w:trHeight w:val="230"/>
        </w:trPr>
        <w:tc>
          <w:tcPr>
            <w:tcW w:w="21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F7" w:rsidRPr="005562F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5562F7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Szkło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F7" w:rsidRPr="005562F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5562F7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15 01 07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F7" w:rsidRPr="005562F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5562F7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51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F7" w:rsidRPr="005562F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5562F7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netto</w:t>
            </w:r>
          </w:p>
        </w:tc>
        <w:tc>
          <w:tcPr>
            <w:tcW w:w="17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F7" w:rsidRPr="005562F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5562F7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F7" w:rsidRPr="005562F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5562F7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netto</w:t>
            </w:r>
          </w:p>
        </w:tc>
        <w:tc>
          <w:tcPr>
            <w:tcW w:w="17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F7" w:rsidRPr="005562F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5562F7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562F7" w:rsidRPr="005562F7" w:rsidTr="00B83485">
        <w:trPr>
          <w:trHeight w:val="230"/>
        </w:trPr>
        <w:tc>
          <w:tcPr>
            <w:tcW w:w="21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5562F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5562F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5562F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5562F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5562F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5562F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5562F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5562F7" w:rsidRPr="005562F7" w:rsidTr="00B83485">
        <w:trPr>
          <w:trHeight w:val="230"/>
        </w:trPr>
        <w:tc>
          <w:tcPr>
            <w:tcW w:w="21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5562F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F7" w:rsidRPr="005562F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5562F7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20 01 02</w:t>
            </w: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5562F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F7" w:rsidRPr="005562F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5562F7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brutto</w:t>
            </w:r>
          </w:p>
        </w:tc>
        <w:tc>
          <w:tcPr>
            <w:tcW w:w="17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F7" w:rsidRPr="005562F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5562F7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F7" w:rsidRPr="005562F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5562F7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brutto</w:t>
            </w:r>
          </w:p>
        </w:tc>
        <w:tc>
          <w:tcPr>
            <w:tcW w:w="17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F7" w:rsidRPr="005562F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5562F7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562F7" w:rsidRPr="005562F7" w:rsidTr="00B83485">
        <w:trPr>
          <w:trHeight w:val="230"/>
        </w:trPr>
        <w:tc>
          <w:tcPr>
            <w:tcW w:w="21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5562F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5562F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5562F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5562F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5562F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5562F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5562F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5562F7" w:rsidRPr="005562F7" w:rsidTr="00B83485">
        <w:trPr>
          <w:trHeight w:val="170"/>
        </w:trPr>
        <w:tc>
          <w:tcPr>
            <w:tcW w:w="21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2F7" w:rsidRPr="005562F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5562F7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Odpady budowlane i rozbiórkowe stanowiące odpady komunalne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F7" w:rsidRPr="005562F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5562F7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17 01 01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F7" w:rsidRPr="005562F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5562F7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125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F7" w:rsidRPr="005562F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5562F7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netto</w:t>
            </w:r>
          </w:p>
        </w:tc>
        <w:tc>
          <w:tcPr>
            <w:tcW w:w="17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F7" w:rsidRPr="005562F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5562F7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F7" w:rsidRPr="005562F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5562F7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netto</w:t>
            </w:r>
          </w:p>
        </w:tc>
        <w:tc>
          <w:tcPr>
            <w:tcW w:w="17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F7" w:rsidRPr="005562F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5562F7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562F7" w:rsidRPr="005562F7" w:rsidTr="00B83485">
        <w:trPr>
          <w:trHeight w:val="170"/>
        </w:trPr>
        <w:tc>
          <w:tcPr>
            <w:tcW w:w="21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5562F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F7" w:rsidRPr="005562F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5562F7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17 01 02</w:t>
            </w: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5562F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5562F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5562F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5562F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5562F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5562F7" w:rsidRPr="005562F7" w:rsidTr="00B83485">
        <w:trPr>
          <w:trHeight w:val="170"/>
        </w:trPr>
        <w:tc>
          <w:tcPr>
            <w:tcW w:w="21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5562F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F7" w:rsidRPr="005562F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5562F7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17 01 03</w:t>
            </w: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5562F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5562F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5562F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5562F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5562F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5562F7" w:rsidRPr="005562F7" w:rsidTr="00B83485">
        <w:trPr>
          <w:trHeight w:val="170"/>
        </w:trPr>
        <w:tc>
          <w:tcPr>
            <w:tcW w:w="21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5562F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F7" w:rsidRPr="005562F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5562F7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17 01 07</w:t>
            </w: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5562F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F7" w:rsidRPr="005562F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5562F7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brutto</w:t>
            </w:r>
          </w:p>
        </w:tc>
        <w:tc>
          <w:tcPr>
            <w:tcW w:w="17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F7" w:rsidRPr="005562F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5562F7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F7" w:rsidRPr="005562F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5562F7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brutto</w:t>
            </w:r>
          </w:p>
        </w:tc>
        <w:tc>
          <w:tcPr>
            <w:tcW w:w="17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F7" w:rsidRPr="005562F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5562F7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562F7" w:rsidRPr="005562F7" w:rsidTr="00B83485">
        <w:trPr>
          <w:trHeight w:val="170"/>
        </w:trPr>
        <w:tc>
          <w:tcPr>
            <w:tcW w:w="21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5562F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F7" w:rsidRPr="005562F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5562F7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17 06 04</w:t>
            </w: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5562F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5562F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5562F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5562F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5562F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5562F7" w:rsidRPr="005562F7" w:rsidTr="00B83485">
        <w:trPr>
          <w:trHeight w:val="170"/>
        </w:trPr>
        <w:tc>
          <w:tcPr>
            <w:tcW w:w="21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5562F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F7" w:rsidRPr="005562F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5562F7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17 09 04</w:t>
            </w: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5562F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5562F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5562F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5562F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5562F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5562F7" w:rsidRPr="005562F7" w:rsidTr="00B83485">
        <w:trPr>
          <w:trHeight w:val="170"/>
        </w:trPr>
        <w:tc>
          <w:tcPr>
            <w:tcW w:w="21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F7" w:rsidRPr="005562F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5562F7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Bioodpady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F7" w:rsidRPr="005562F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5562F7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15 01 03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F7" w:rsidRPr="005562F7" w:rsidRDefault="000C705D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250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F7" w:rsidRPr="005562F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5562F7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netto</w:t>
            </w:r>
          </w:p>
        </w:tc>
        <w:tc>
          <w:tcPr>
            <w:tcW w:w="17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F7" w:rsidRPr="005562F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5562F7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F7" w:rsidRPr="005562F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5562F7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netto</w:t>
            </w:r>
          </w:p>
        </w:tc>
        <w:tc>
          <w:tcPr>
            <w:tcW w:w="17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F7" w:rsidRPr="005562F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5562F7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562F7" w:rsidRPr="005562F7" w:rsidTr="00B83485">
        <w:trPr>
          <w:trHeight w:val="170"/>
        </w:trPr>
        <w:tc>
          <w:tcPr>
            <w:tcW w:w="21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5562F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F7" w:rsidRPr="005562F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5562F7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20 01 08</w:t>
            </w: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5562F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5562F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5562F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5562F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5562F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5562F7" w:rsidRPr="005562F7" w:rsidTr="00B83485">
        <w:trPr>
          <w:trHeight w:val="170"/>
        </w:trPr>
        <w:tc>
          <w:tcPr>
            <w:tcW w:w="21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5562F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F7" w:rsidRPr="005562F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5562F7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20 01 25</w:t>
            </w: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5562F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F7" w:rsidRPr="005562F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5562F7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brutto</w:t>
            </w:r>
          </w:p>
        </w:tc>
        <w:tc>
          <w:tcPr>
            <w:tcW w:w="17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F7" w:rsidRPr="005562F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5562F7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F7" w:rsidRPr="005562F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5562F7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brutto</w:t>
            </w:r>
          </w:p>
        </w:tc>
        <w:tc>
          <w:tcPr>
            <w:tcW w:w="17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F7" w:rsidRPr="005562F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5562F7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562F7" w:rsidRPr="005562F7" w:rsidTr="00B83485">
        <w:trPr>
          <w:trHeight w:val="170"/>
        </w:trPr>
        <w:tc>
          <w:tcPr>
            <w:tcW w:w="21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5562F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F7" w:rsidRPr="005562F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5562F7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20 02 01</w:t>
            </w: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5562F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5562F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5562F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5562F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5562F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5562F7" w:rsidRPr="005562F7" w:rsidTr="00B83485">
        <w:trPr>
          <w:trHeight w:val="230"/>
        </w:trPr>
        <w:tc>
          <w:tcPr>
            <w:tcW w:w="21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2F7" w:rsidRPr="005562F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5562F7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Zużyty sprzęt elektryczny i elektroniczny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F7" w:rsidRPr="005562F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5562F7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20 01 35*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F7" w:rsidRPr="005562F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5562F7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F7" w:rsidRPr="005562F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5562F7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netto</w:t>
            </w:r>
          </w:p>
        </w:tc>
        <w:tc>
          <w:tcPr>
            <w:tcW w:w="17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F7" w:rsidRPr="005562F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5562F7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F7" w:rsidRPr="005562F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5562F7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netto</w:t>
            </w:r>
          </w:p>
        </w:tc>
        <w:tc>
          <w:tcPr>
            <w:tcW w:w="17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F7" w:rsidRPr="005562F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5562F7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562F7" w:rsidRPr="005562F7" w:rsidTr="00B83485">
        <w:trPr>
          <w:trHeight w:val="230"/>
        </w:trPr>
        <w:tc>
          <w:tcPr>
            <w:tcW w:w="21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5562F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5562F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5562F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5562F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5562F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5562F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5562F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5562F7" w:rsidRPr="005562F7" w:rsidTr="00B83485">
        <w:trPr>
          <w:trHeight w:val="230"/>
        </w:trPr>
        <w:tc>
          <w:tcPr>
            <w:tcW w:w="21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5562F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F7" w:rsidRPr="005562F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5562F7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20 01 36</w:t>
            </w: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5562F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F7" w:rsidRPr="005562F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5562F7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brutto</w:t>
            </w:r>
          </w:p>
        </w:tc>
        <w:tc>
          <w:tcPr>
            <w:tcW w:w="17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F7" w:rsidRPr="005562F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5562F7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F7" w:rsidRPr="005562F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5562F7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brutto</w:t>
            </w:r>
          </w:p>
        </w:tc>
        <w:tc>
          <w:tcPr>
            <w:tcW w:w="17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F7" w:rsidRPr="005562F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5562F7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562F7" w:rsidRPr="005562F7" w:rsidTr="005562F7">
        <w:trPr>
          <w:trHeight w:val="230"/>
        </w:trPr>
        <w:tc>
          <w:tcPr>
            <w:tcW w:w="21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5562F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5562F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5562F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5562F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5562F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5562F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5562F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5562F7" w:rsidRPr="005562F7" w:rsidTr="005562F7">
        <w:trPr>
          <w:trHeight w:val="230"/>
        </w:trPr>
        <w:tc>
          <w:tcPr>
            <w:tcW w:w="21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2F7" w:rsidRPr="005562F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5562F7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Inne, niewymienione frakcje zbierane w sposób selektywny (popiół)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F7" w:rsidRPr="005562F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5562F7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20 01 99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F7" w:rsidRPr="005562F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5562F7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F7" w:rsidRPr="005562F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5562F7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netto</w:t>
            </w:r>
          </w:p>
        </w:tc>
        <w:tc>
          <w:tcPr>
            <w:tcW w:w="17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F7" w:rsidRPr="005562F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5562F7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F7" w:rsidRPr="005562F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5562F7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netto</w:t>
            </w:r>
          </w:p>
        </w:tc>
        <w:tc>
          <w:tcPr>
            <w:tcW w:w="17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F7" w:rsidRPr="005562F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5562F7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562F7" w:rsidRPr="005562F7" w:rsidTr="005562F7">
        <w:trPr>
          <w:trHeight w:val="230"/>
        </w:trPr>
        <w:tc>
          <w:tcPr>
            <w:tcW w:w="21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5562F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5562F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5562F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5562F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5562F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5562F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5562F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5562F7" w:rsidRPr="005562F7" w:rsidTr="005562F7">
        <w:trPr>
          <w:trHeight w:val="230"/>
        </w:trPr>
        <w:tc>
          <w:tcPr>
            <w:tcW w:w="21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5562F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5562F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5562F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F7" w:rsidRPr="005562F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5562F7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brutto</w:t>
            </w:r>
          </w:p>
        </w:tc>
        <w:tc>
          <w:tcPr>
            <w:tcW w:w="17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F7" w:rsidRPr="005562F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5562F7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F7" w:rsidRPr="005562F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5562F7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brutto</w:t>
            </w:r>
          </w:p>
        </w:tc>
        <w:tc>
          <w:tcPr>
            <w:tcW w:w="17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F7" w:rsidRPr="005562F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5562F7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562F7" w:rsidRPr="005562F7" w:rsidTr="005562F7">
        <w:trPr>
          <w:trHeight w:val="230"/>
        </w:trPr>
        <w:tc>
          <w:tcPr>
            <w:tcW w:w="21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5562F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5562F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5562F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5562F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5562F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5562F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5562F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5562F7" w:rsidRPr="005562F7" w:rsidTr="005562F7">
        <w:trPr>
          <w:trHeight w:val="230"/>
        </w:trPr>
        <w:tc>
          <w:tcPr>
            <w:tcW w:w="21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2F7" w:rsidRPr="005562F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5562F7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Niesegregowane (zmieszane) odpady komunalne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F7" w:rsidRPr="005562F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5562F7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20 03 01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F7" w:rsidRPr="005562F7" w:rsidRDefault="005562F7" w:rsidP="000C705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5562F7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2</w:t>
            </w:r>
            <w:r w:rsidR="000C705D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0</w:t>
            </w:r>
            <w:r w:rsidRPr="005562F7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00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F7" w:rsidRPr="005562F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5562F7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netto</w:t>
            </w:r>
          </w:p>
        </w:tc>
        <w:tc>
          <w:tcPr>
            <w:tcW w:w="17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F7" w:rsidRPr="005562F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5562F7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F7" w:rsidRPr="005562F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5562F7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netto</w:t>
            </w:r>
          </w:p>
        </w:tc>
        <w:tc>
          <w:tcPr>
            <w:tcW w:w="17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F7" w:rsidRPr="005562F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5562F7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562F7" w:rsidRPr="005562F7" w:rsidTr="005562F7">
        <w:trPr>
          <w:trHeight w:val="230"/>
        </w:trPr>
        <w:tc>
          <w:tcPr>
            <w:tcW w:w="21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5562F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5562F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5562F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5562F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5562F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5562F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5562F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5562F7" w:rsidRPr="005562F7" w:rsidTr="005562F7">
        <w:trPr>
          <w:trHeight w:val="230"/>
        </w:trPr>
        <w:tc>
          <w:tcPr>
            <w:tcW w:w="21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5562F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5562F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5562F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F7" w:rsidRPr="005562F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5562F7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brutto</w:t>
            </w:r>
          </w:p>
        </w:tc>
        <w:tc>
          <w:tcPr>
            <w:tcW w:w="17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F7" w:rsidRPr="005562F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5562F7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F7" w:rsidRPr="005562F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5562F7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brutto</w:t>
            </w:r>
          </w:p>
        </w:tc>
        <w:tc>
          <w:tcPr>
            <w:tcW w:w="17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F7" w:rsidRPr="005562F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5562F7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562F7" w:rsidRPr="005562F7" w:rsidTr="005562F7">
        <w:trPr>
          <w:trHeight w:val="230"/>
        </w:trPr>
        <w:tc>
          <w:tcPr>
            <w:tcW w:w="21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5562F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5562F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5562F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5562F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5562F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5562F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5562F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5562F7" w:rsidRPr="005562F7" w:rsidTr="005562F7">
        <w:trPr>
          <w:trHeight w:val="230"/>
        </w:trPr>
        <w:tc>
          <w:tcPr>
            <w:tcW w:w="21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2F7" w:rsidRPr="005562F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5562F7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Odpady wielkogabarytowe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F7" w:rsidRPr="005562F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5562F7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20 03 07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F7" w:rsidRPr="005562F7" w:rsidRDefault="005562F7" w:rsidP="000C705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5562F7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3</w:t>
            </w:r>
            <w:r w:rsidR="000C705D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00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F7" w:rsidRPr="005562F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5562F7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netto</w:t>
            </w:r>
          </w:p>
        </w:tc>
        <w:tc>
          <w:tcPr>
            <w:tcW w:w="17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F7" w:rsidRPr="005562F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5562F7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F7" w:rsidRPr="005562F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5562F7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netto</w:t>
            </w:r>
          </w:p>
        </w:tc>
        <w:tc>
          <w:tcPr>
            <w:tcW w:w="17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F7" w:rsidRPr="005562F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5562F7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562F7" w:rsidRPr="005562F7" w:rsidTr="005562F7">
        <w:trPr>
          <w:trHeight w:val="230"/>
        </w:trPr>
        <w:tc>
          <w:tcPr>
            <w:tcW w:w="21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5562F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5562F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5562F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5562F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5562F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5562F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5562F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5562F7" w:rsidRPr="005562F7" w:rsidTr="005562F7">
        <w:trPr>
          <w:trHeight w:val="230"/>
        </w:trPr>
        <w:tc>
          <w:tcPr>
            <w:tcW w:w="21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5562F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5562F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5562F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F7" w:rsidRPr="005562F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5562F7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brutto</w:t>
            </w:r>
          </w:p>
        </w:tc>
        <w:tc>
          <w:tcPr>
            <w:tcW w:w="17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F7" w:rsidRPr="005562F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5562F7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F7" w:rsidRPr="005562F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5562F7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brutto</w:t>
            </w:r>
          </w:p>
        </w:tc>
        <w:tc>
          <w:tcPr>
            <w:tcW w:w="17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F7" w:rsidRPr="005562F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5562F7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562F7" w:rsidRPr="005562F7" w:rsidTr="005562F7">
        <w:trPr>
          <w:trHeight w:val="253"/>
        </w:trPr>
        <w:tc>
          <w:tcPr>
            <w:tcW w:w="21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5562F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5562F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5562F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5562F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7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5562F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5562F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7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5562F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  <w:tr w:rsidR="005562F7" w:rsidRPr="005562F7" w:rsidTr="00006977">
        <w:trPr>
          <w:trHeight w:hRule="exact" w:val="227"/>
        </w:trPr>
        <w:tc>
          <w:tcPr>
            <w:tcW w:w="32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5562F7" w:rsidRPr="005562F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48"/>
                <w:szCs w:val="48"/>
                <w:lang w:eastAsia="pl-PL"/>
              </w:rPr>
            </w:pPr>
            <w:r w:rsidRPr="005562F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48"/>
                <w:szCs w:val="48"/>
                <w:lang w:eastAsia="pl-PL"/>
              </w:rPr>
              <w:t>RAZEM</w:t>
            </w:r>
          </w:p>
        </w:tc>
        <w:tc>
          <w:tcPr>
            <w:tcW w:w="463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5562F7" w:rsidRPr="00B83485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30"/>
                <w:lang w:eastAsia="pl-PL"/>
              </w:rPr>
            </w:pPr>
            <w:r w:rsidRPr="00B8348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30"/>
                <w:lang w:eastAsia="pl-PL"/>
              </w:rPr>
              <w:t>NETTO</w:t>
            </w:r>
          </w:p>
        </w:tc>
        <w:tc>
          <w:tcPr>
            <w:tcW w:w="28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5562F7" w:rsidRPr="005562F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5562F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 </w:t>
            </w:r>
          </w:p>
        </w:tc>
      </w:tr>
      <w:tr w:rsidR="00006977" w:rsidRPr="005562F7" w:rsidTr="00006977">
        <w:trPr>
          <w:trHeight w:hRule="exact" w:val="227"/>
        </w:trPr>
        <w:tc>
          <w:tcPr>
            <w:tcW w:w="32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06977" w:rsidRPr="005562F7" w:rsidRDefault="0000697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48"/>
                <w:szCs w:val="48"/>
                <w:lang w:eastAsia="pl-PL"/>
              </w:rPr>
            </w:pPr>
          </w:p>
        </w:tc>
        <w:tc>
          <w:tcPr>
            <w:tcW w:w="463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06977" w:rsidRPr="00B83485" w:rsidRDefault="0000697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30"/>
                <w:lang w:eastAsia="pl-PL"/>
              </w:rPr>
            </w:pPr>
          </w:p>
        </w:tc>
        <w:tc>
          <w:tcPr>
            <w:tcW w:w="28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06977" w:rsidRPr="005562F7" w:rsidRDefault="0000697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</w:p>
        </w:tc>
      </w:tr>
      <w:tr w:rsidR="005562F7" w:rsidRPr="005562F7" w:rsidTr="00006977">
        <w:trPr>
          <w:trHeight w:hRule="exact" w:val="227"/>
        </w:trPr>
        <w:tc>
          <w:tcPr>
            <w:tcW w:w="32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5562F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48"/>
                <w:szCs w:val="48"/>
                <w:lang w:eastAsia="pl-PL"/>
              </w:rPr>
            </w:pPr>
          </w:p>
        </w:tc>
        <w:tc>
          <w:tcPr>
            <w:tcW w:w="463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B83485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30"/>
                <w:lang w:eastAsia="pl-PL"/>
              </w:rPr>
            </w:pPr>
          </w:p>
        </w:tc>
        <w:tc>
          <w:tcPr>
            <w:tcW w:w="28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5562F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</w:p>
        </w:tc>
      </w:tr>
      <w:tr w:rsidR="005562F7" w:rsidRPr="005562F7" w:rsidTr="00006977">
        <w:trPr>
          <w:trHeight w:hRule="exact" w:val="227"/>
        </w:trPr>
        <w:tc>
          <w:tcPr>
            <w:tcW w:w="32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5562F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48"/>
                <w:szCs w:val="48"/>
                <w:lang w:eastAsia="pl-PL"/>
              </w:rPr>
            </w:pPr>
          </w:p>
        </w:tc>
        <w:tc>
          <w:tcPr>
            <w:tcW w:w="463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5562F7" w:rsidRPr="00B83485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30"/>
                <w:lang w:eastAsia="pl-PL"/>
              </w:rPr>
            </w:pPr>
            <w:r w:rsidRPr="00B8348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30"/>
                <w:lang w:eastAsia="pl-PL"/>
              </w:rPr>
              <w:t>BRUTTO</w:t>
            </w:r>
          </w:p>
        </w:tc>
        <w:tc>
          <w:tcPr>
            <w:tcW w:w="28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5562F7" w:rsidRPr="005562F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5562F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 </w:t>
            </w:r>
          </w:p>
        </w:tc>
      </w:tr>
      <w:tr w:rsidR="005562F7" w:rsidRPr="005562F7" w:rsidTr="005562F7">
        <w:trPr>
          <w:trHeight w:val="552"/>
        </w:trPr>
        <w:tc>
          <w:tcPr>
            <w:tcW w:w="32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5562F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48"/>
                <w:szCs w:val="48"/>
                <w:lang w:eastAsia="pl-PL"/>
              </w:rPr>
            </w:pPr>
          </w:p>
        </w:tc>
        <w:tc>
          <w:tcPr>
            <w:tcW w:w="463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5562F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8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5562F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</w:p>
        </w:tc>
      </w:tr>
    </w:tbl>
    <w:p w:rsidR="005562F7" w:rsidRDefault="005562F7">
      <w:r>
        <w:br w:type="page"/>
      </w:r>
    </w:p>
    <w:tbl>
      <w:tblPr>
        <w:tblW w:w="10719" w:type="dxa"/>
        <w:tblInd w:w="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8"/>
        <w:gridCol w:w="1084"/>
        <w:gridCol w:w="1827"/>
        <w:gridCol w:w="1084"/>
        <w:gridCol w:w="1726"/>
        <w:gridCol w:w="1084"/>
        <w:gridCol w:w="1746"/>
      </w:tblGrid>
      <w:tr w:rsidR="005562F7" w:rsidRPr="00006977" w:rsidTr="00006977">
        <w:trPr>
          <w:trHeight w:hRule="exact" w:val="227"/>
        </w:trPr>
        <w:tc>
          <w:tcPr>
            <w:tcW w:w="10719" w:type="dxa"/>
            <w:gridSpan w:val="7"/>
            <w:shd w:val="clear" w:color="auto" w:fill="auto"/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5562F7" w:rsidRPr="00006977" w:rsidTr="00006977">
        <w:trPr>
          <w:trHeight w:hRule="exact" w:val="227"/>
        </w:trPr>
        <w:tc>
          <w:tcPr>
            <w:tcW w:w="10719" w:type="dxa"/>
            <w:gridSpan w:val="7"/>
            <w:vMerge w:val="restart"/>
            <w:shd w:val="clear" w:color="auto" w:fill="auto"/>
            <w:vAlign w:val="center"/>
            <w:hideMark/>
          </w:tcPr>
          <w:p w:rsidR="005562F7" w:rsidRPr="00006977" w:rsidRDefault="005562F7" w:rsidP="00006977">
            <w:pPr>
              <w:spacing w:after="0" w:line="240" w:lineRule="auto"/>
              <w:jc w:val="both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006977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 xml:space="preserve">Tabela 2: Zestawienie kalkulacji kosztów odbierania i zagospodarowania segregowanych odpadów komunalnych z Punktu Selektywnej Zbiórki Odpadów zlokalizowanego pod adresem Kąty 1A, </w:t>
            </w:r>
            <w:r w:rsidR="00CC0F66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 xml:space="preserve">gm. </w:t>
            </w:r>
            <w:r w:rsidRPr="00006977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Sochaczew</w:t>
            </w:r>
          </w:p>
        </w:tc>
      </w:tr>
      <w:tr w:rsidR="00006977" w:rsidRPr="00006977" w:rsidTr="00006977">
        <w:trPr>
          <w:trHeight w:hRule="exact" w:val="227"/>
        </w:trPr>
        <w:tc>
          <w:tcPr>
            <w:tcW w:w="10719" w:type="dxa"/>
            <w:gridSpan w:val="7"/>
            <w:vMerge/>
            <w:shd w:val="clear" w:color="auto" w:fill="auto"/>
            <w:vAlign w:val="center"/>
            <w:hideMark/>
          </w:tcPr>
          <w:p w:rsidR="00006977" w:rsidRPr="00006977" w:rsidRDefault="00006977" w:rsidP="005562F7">
            <w:pPr>
              <w:spacing w:after="0" w:line="240" w:lineRule="auto"/>
              <w:jc w:val="both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06977" w:rsidRPr="00006977" w:rsidTr="00006977">
        <w:trPr>
          <w:trHeight w:hRule="exact" w:val="227"/>
        </w:trPr>
        <w:tc>
          <w:tcPr>
            <w:tcW w:w="10719" w:type="dxa"/>
            <w:gridSpan w:val="7"/>
            <w:vMerge/>
            <w:shd w:val="clear" w:color="auto" w:fill="auto"/>
            <w:vAlign w:val="center"/>
            <w:hideMark/>
          </w:tcPr>
          <w:p w:rsidR="00006977" w:rsidRPr="00006977" w:rsidRDefault="00006977" w:rsidP="005562F7">
            <w:pPr>
              <w:spacing w:after="0" w:line="240" w:lineRule="auto"/>
              <w:jc w:val="both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5562F7" w:rsidRPr="00006977" w:rsidTr="00006977">
        <w:trPr>
          <w:trHeight w:hRule="exact" w:val="227"/>
        </w:trPr>
        <w:tc>
          <w:tcPr>
            <w:tcW w:w="10719" w:type="dxa"/>
            <w:gridSpan w:val="7"/>
            <w:vMerge/>
            <w:tcBorders>
              <w:bottom w:val="single" w:sz="4" w:space="0" w:color="auto"/>
            </w:tcBorders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5562F7" w:rsidRPr="00006977" w:rsidTr="00006977">
        <w:trPr>
          <w:trHeight w:hRule="exact" w:val="227"/>
        </w:trPr>
        <w:tc>
          <w:tcPr>
            <w:tcW w:w="2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006977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Rodzaj odpadów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006977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Kod odpadów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006977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Prognozowana lość odpadów dostarczonych do PSZOK w okresie trwania umowy [Mg]</w:t>
            </w:r>
          </w:p>
        </w:tc>
        <w:tc>
          <w:tcPr>
            <w:tcW w:w="28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006977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Stawka jednostkowa za odbiór i zagospodarowanie                      1 Mg odpadów w [zł]</w:t>
            </w:r>
          </w:p>
        </w:tc>
        <w:tc>
          <w:tcPr>
            <w:tcW w:w="28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006977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Przewidywany łączny koszt odbioru i zagospodarowania odpadów danego rodzaju w [zł]</w:t>
            </w:r>
          </w:p>
        </w:tc>
      </w:tr>
      <w:tr w:rsidR="005562F7" w:rsidRPr="00006977" w:rsidTr="00006977">
        <w:trPr>
          <w:trHeight w:hRule="exact" w:val="227"/>
        </w:trPr>
        <w:tc>
          <w:tcPr>
            <w:tcW w:w="2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5562F7" w:rsidRPr="00006977" w:rsidTr="00006977">
        <w:trPr>
          <w:trHeight w:hRule="exact" w:val="227"/>
        </w:trPr>
        <w:tc>
          <w:tcPr>
            <w:tcW w:w="2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5562F7" w:rsidRPr="00006977" w:rsidTr="00006977">
        <w:trPr>
          <w:trHeight w:hRule="exact" w:val="227"/>
        </w:trPr>
        <w:tc>
          <w:tcPr>
            <w:tcW w:w="2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5562F7" w:rsidRPr="00006977" w:rsidTr="00096967">
        <w:trPr>
          <w:trHeight w:hRule="exact" w:val="227"/>
        </w:trPr>
        <w:tc>
          <w:tcPr>
            <w:tcW w:w="2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5562F7" w:rsidRPr="00006977" w:rsidTr="00096967">
        <w:trPr>
          <w:trHeight w:hRule="exact" w:val="227"/>
        </w:trPr>
        <w:tc>
          <w:tcPr>
            <w:tcW w:w="2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006977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Papier i tektura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006977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15 01 01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006977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006977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netto</w:t>
            </w:r>
          </w:p>
        </w:tc>
        <w:tc>
          <w:tcPr>
            <w:tcW w:w="1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006977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006977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netto</w:t>
            </w:r>
          </w:p>
        </w:tc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006977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562F7" w:rsidRPr="00006977" w:rsidTr="00096967">
        <w:trPr>
          <w:trHeight w:hRule="exact" w:val="227"/>
        </w:trPr>
        <w:tc>
          <w:tcPr>
            <w:tcW w:w="2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5562F7" w:rsidRPr="00006977" w:rsidTr="00096967">
        <w:trPr>
          <w:trHeight w:hRule="exact" w:val="227"/>
        </w:trPr>
        <w:tc>
          <w:tcPr>
            <w:tcW w:w="2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006977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20 01 01</w:t>
            </w: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006977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brutto</w:t>
            </w:r>
          </w:p>
        </w:tc>
        <w:tc>
          <w:tcPr>
            <w:tcW w:w="1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006977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006977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brutto</w:t>
            </w:r>
          </w:p>
        </w:tc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006977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562F7" w:rsidRPr="00006977" w:rsidTr="00096967">
        <w:trPr>
          <w:trHeight w:hRule="exact" w:val="227"/>
        </w:trPr>
        <w:tc>
          <w:tcPr>
            <w:tcW w:w="2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5562F7" w:rsidRPr="00006977" w:rsidTr="00096967">
        <w:trPr>
          <w:trHeight w:hRule="exact" w:val="227"/>
        </w:trPr>
        <w:tc>
          <w:tcPr>
            <w:tcW w:w="2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006977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Zmieszane odpady opakowaniowe (plastik, metale, opakowania wielomateriałowe)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006977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15 01 02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006977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006977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netto</w:t>
            </w:r>
          </w:p>
        </w:tc>
        <w:tc>
          <w:tcPr>
            <w:tcW w:w="1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006977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006977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netto</w:t>
            </w:r>
          </w:p>
        </w:tc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006977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562F7" w:rsidRPr="00006977" w:rsidTr="00096967">
        <w:trPr>
          <w:trHeight w:hRule="exact" w:val="227"/>
        </w:trPr>
        <w:tc>
          <w:tcPr>
            <w:tcW w:w="2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006977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15 01 04</w:t>
            </w: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5562F7" w:rsidRPr="00006977" w:rsidTr="00096967">
        <w:trPr>
          <w:trHeight w:hRule="exact" w:val="227"/>
        </w:trPr>
        <w:tc>
          <w:tcPr>
            <w:tcW w:w="2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006977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15 01 05</w:t>
            </w: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5562F7" w:rsidRPr="00006977" w:rsidTr="00096967">
        <w:trPr>
          <w:trHeight w:hRule="exact" w:val="227"/>
        </w:trPr>
        <w:tc>
          <w:tcPr>
            <w:tcW w:w="2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006977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15 01 06</w:t>
            </w: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006977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brutto</w:t>
            </w:r>
          </w:p>
        </w:tc>
        <w:tc>
          <w:tcPr>
            <w:tcW w:w="1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006977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006977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brutto</w:t>
            </w:r>
          </w:p>
        </w:tc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006977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562F7" w:rsidRPr="00006977" w:rsidTr="00096967">
        <w:trPr>
          <w:trHeight w:hRule="exact" w:val="227"/>
        </w:trPr>
        <w:tc>
          <w:tcPr>
            <w:tcW w:w="2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006977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20 01 39</w:t>
            </w: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5562F7" w:rsidRPr="00006977" w:rsidTr="00096967">
        <w:trPr>
          <w:trHeight w:hRule="exact" w:val="227"/>
        </w:trPr>
        <w:tc>
          <w:tcPr>
            <w:tcW w:w="2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006977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20 01 40</w:t>
            </w: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5562F7" w:rsidRPr="00006977" w:rsidTr="00096967">
        <w:trPr>
          <w:trHeight w:hRule="exact" w:val="227"/>
        </w:trPr>
        <w:tc>
          <w:tcPr>
            <w:tcW w:w="2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006977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Szkło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006977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15 01 07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006977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006977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netto</w:t>
            </w:r>
          </w:p>
        </w:tc>
        <w:tc>
          <w:tcPr>
            <w:tcW w:w="1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006977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006977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netto</w:t>
            </w:r>
          </w:p>
        </w:tc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006977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562F7" w:rsidRPr="00006977" w:rsidTr="00096967">
        <w:trPr>
          <w:trHeight w:hRule="exact" w:val="227"/>
        </w:trPr>
        <w:tc>
          <w:tcPr>
            <w:tcW w:w="2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5562F7" w:rsidRPr="00006977" w:rsidTr="00096967">
        <w:trPr>
          <w:trHeight w:hRule="exact" w:val="227"/>
        </w:trPr>
        <w:tc>
          <w:tcPr>
            <w:tcW w:w="2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006977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20 01 02</w:t>
            </w: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006977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brutto</w:t>
            </w:r>
          </w:p>
        </w:tc>
        <w:tc>
          <w:tcPr>
            <w:tcW w:w="1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006977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006977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brutto</w:t>
            </w:r>
          </w:p>
        </w:tc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006977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562F7" w:rsidRPr="00006977" w:rsidTr="00096967">
        <w:trPr>
          <w:trHeight w:hRule="exact" w:val="227"/>
        </w:trPr>
        <w:tc>
          <w:tcPr>
            <w:tcW w:w="2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5562F7" w:rsidRPr="00006977" w:rsidTr="00096967">
        <w:trPr>
          <w:trHeight w:hRule="exact" w:val="227"/>
        </w:trPr>
        <w:tc>
          <w:tcPr>
            <w:tcW w:w="2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006977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Tekstylia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006977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15 01 09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006977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006977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netto</w:t>
            </w:r>
          </w:p>
        </w:tc>
        <w:tc>
          <w:tcPr>
            <w:tcW w:w="1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006977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006977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netto</w:t>
            </w:r>
          </w:p>
        </w:tc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006977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562F7" w:rsidRPr="00006977" w:rsidTr="00006977">
        <w:trPr>
          <w:trHeight w:hRule="exact" w:val="227"/>
        </w:trPr>
        <w:tc>
          <w:tcPr>
            <w:tcW w:w="2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5562F7" w:rsidRPr="00006977" w:rsidTr="00006977">
        <w:trPr>
          <w:trHeight w:hRule="exact" w:val="227"/>
        </w:trPr>
        <w:tc>
          <w:tcPr>
            <w:tcW w:w="2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006977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brutto</w:t>
            </w:r>
          </w:p>
        </w:tc>
        <w:tc>
          <w:tcPr>
            <w:tcW w:w="1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006977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006977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brutto</w:t>
            </w:r>
          </w:p>
        </w:tc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006977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562F7" w:rsidRPr="00006977" w:rsidTr="00006977">
        <w:trPr>
          <w:trHeight w:hRule="exact" w:val="227"/>
        </w:trPr>
        <w:tc>
          <w:tcPr>
            <w:tcW w:w="2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5562F7" w:rsidRPr="00006977" w:rsidTr="00006977">
        <w:trPr>
          <w:trHeight w:hRule="exact" w:val="227"/>
        </w:trPr>
        <w:tc>
          <w:tcPr>
            <w:tcW w:w="2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006977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Zużyte opony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006977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16 01 03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006977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006977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netto</w:t>
            </w:r>
          </w:p>
        </w:tc>
        <w:tc>
          <w:tcPr>
            <w:tcW w:w="1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006977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006977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netto</w:t>
            </w:r>
          </w:p>
        </w:tc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006977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562F7" w:rsidRPr="00006977" w:rsidTr="00006977">
        <w:trPr>
          <w:trHeight w:hRule="exact" w:val="227"/>
        </w:trPr>
        <w:tc>
          <w:tcPr>
            <w:tcW w:w="2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5562F7" w:rsidRPr="00006977" w:rsidTr="00006977">
        <w:trPr>
          <w:trHeight w:hRule="exact" w:val="227"/>
        </w:trPr>
        <w:tc>
          <w:tcPr>
            <w:tcW w:w="2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006977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brutto</w:t>
            </w:r>
          </w:p>
        </w:tc>
        <w:tc>
          <w:tcPr>
            <w:tcW w:w="1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006977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006977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brutto</w:t>
            </w:r>
          </w:p>
        </w:tc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006977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562F7" w:rsidRPr="00006977" w:rsidTr="00096967">
        <w:trPr>
          <w:trHeight w:hRule="exact" w:val="227"/>
        </w:trPr>
        <w:tc>
          <w:tcPr>
            <w:tcW w:w="2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5562F7" w:rsidRPr="00006977" w:rsidTr="00096967">
        <w:trPr>
          <w:trHeight w:hRule="exact" w:val="227"/>
        </w:trPr>
        <w:tc>
          <w:tcPr>
            <w:tcW w:w="2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006977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Odpady budowlane i rozbiórkowe stanowiące odpady komunalne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006977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17 01 01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006977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006977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netto</w:t>
            </w:r>
          </w:p>
        </w:tc>
        <w:tc>
          <w:tcPr>
            <w:tcW w:w="1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006977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006977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netto</w:t>
            </w:r>
          </w:p>
        </w:tc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006977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562F7" w:rsidRPr="00006977" w:rsidTr="00096967">
        <w:trPr>
          <w:trHeight w:hRule="exact" w:val="227"/>
        </w:trPr>
        <w:tc>
          <w:tcPr>
            <w:tcW w:w="2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006977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17 01 02</w:t>
            </w: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5562F7" w:rsidRPr="00006977" w:rsidTr="00096967">
        <w:trPr>
          <w:trHeight w:hRule="exact" w:val="227"/>
        </w:trPr>
        <w:tc>
          <w:tcPr>
            <w:tcW w:w="2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006977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17 01 03</w:t>
            </w: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5562F7" w:rsidRPr="00006977" w:rsidTr="00096967">
        <w:trPr>
          <w:trHeight w:hRule="exact" w:val="227"/>
        </w:trPr>
        <w:tc>
          <w:tcPr>
            <w:tcW w:w="2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006977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17 01 07</w:t>
            </w: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006977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brutto</w:t>
            </w:r>
          </w:p>
        </w:tc>
        <w:tc>
          <w:tcPr>
            <w:tcW w:w="1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006977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006977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brutto</w:t>
            </w:r>
          </w:p>
        </w:tc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006977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562F7" w:rsidRPr="00006977" w:rsidTr="00096967">
        <w:trPr>
          <w:trHeight w:hRule="exact" w:val="227"/>
        </w:trPr>
        <w:tc>
          <w:tcPr>
            <w:tcW w:w="2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006977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17 06 04</w:t>
            </w: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5562F7" w:rsidRPr="00006977" w:rsidTr="00096967">
        <w:trPr>
          <w:trHeight w:hRule="exact" w:val="227"/>
        </w:trPr>
        <w:tc>
          <w:tcPr>
            <w:tcW w:w="2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006977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17 09 04</w:t>
            </w: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5562F7" w:rsidRPr="00006977" w:rsidTr="00096967">
        <w:trPr>
          <w:trHeight w:hRule="exact" w:val="227"/>
        </w:trPr>
        <w:tc>
          <w:tcPr>
            <w:tcW w:w="2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006977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Bioodpady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006977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15 01 03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006977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006977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netto</w:t>
            </w:r>
          </w:p>
        </w:tc>
        <w:tc>
          <w:tcPr>
            <w:tcW w:w="1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006977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006977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netto</w:t>
            </w:r>
          </w:p>
        </w:tc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006977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562F7" w:rsidRPr="00006977" w:rsidTr="00096967">
        <w:trPr>
          <w:trHeight w:hRule="exact" w:val="227"/>
        </w:trPr>
        <w:tc>
          <w:tcPr>
            <w:tcW w:w="2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006977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20 01 08</w:t>
            </w: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5562F7" w:rsidRPr="00006977" w:rsidTr="00096967">
        <w:trPr>
          <w:trHeight w:hRule="exact" w:val="227"/>
        </w:trPr>
        <w:tc>
          <w:tcPr>
            <w:tcW w:w="2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006977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20 01 25</w:t>
            </w: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006977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brutto</w:t>
            </w:r>
          </w:p>
        </w:tc>
        <w:tc>
          <w:tcPr>
            <w:tcW w:w="1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006977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006977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brutto</w:t>
            </w:r>
          </w:p>
        </w:tc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006977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562F7" w:rsidRPr="00006977" w:rsidTr="00096967">
        <w:trPr>
          <w:trHeight w:hRule="exact" w:val="227"/>
        </w:trPr>
        <w:tc>
          <w:tcPr>
            <w:tcW w:w="2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006977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20 02 01</w:t>
            </w: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5562F7" w:rsidRPr="00006977" w:rsidTr="00096967">
        <w:trPr>
          <w:trHeight w:hRule="exact" w:val="227"/>
        </w:trPr>
        <w:tc>
          <w:tcPr>
            <w:tcW w:w="2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006977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Lampy żarowe, halogenowe, świetlówki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006977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20 01 21*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006977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006977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netto</w:t>
            </w:r>
          </w:p>
        </w:tc>
        <w:tc>
          <w:tcPr>
            <w:tcW w:w="1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006977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006977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netto</w:t>
            </w:r>
          </w:p>
        </w:tc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006977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562F7" w:rsidRPr="00006977" w:rsidTr="00006977">
        <w:trPr>
          <w:trHeight w:hRule="exact" w:val="227"/>
        </w:trPr>
        <w:tc>
          <w:tcPr>
            <w:tcW w:w="2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5562F7" w:rsidRPr="00006977" w:rsidTr="00006977">
        <w:trPr>
          <w:trHeight w:hRule="exact" w:val="227"/>
        </w:trPr>
        <w:tc>
          <w:tcPr>
            <w:tcW w:w="2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006977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brutto</w:t>
            </w:r>
          </w:p>
        </w:tc>
        <w:tc>
          <w:tcPr>
            <w:tcW w:w="1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006977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006977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brutto</w:t>
            </w:r>
          </w:p>
        </w:tc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006977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562F7" w:rsidRPr="00006977" w:rsidTr="00096967">
        <w:trPr>
          <w:trHeight w:hRule="exact" w:val="227"/>
        </w:trPr>
        <w:tc>
          <w:tcPr>
            <w:tcW w:w="2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5562F7" w:rsidRPr="00006977" w:rsidTr="00096967">
        <w:trPr>
          <w:trHeight w:hRule="exact" w:val="227"/>
        </w:trPr>
        <w:tc>
          <w:tcPr>
            <w:tcW w:w="2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006977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Zużyty sprzęt elektryczny i elektroniczny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006977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20 01 35*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006977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006977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netto</w:t>
            </w:r>
          </w:p>
        </w:tc>
        <w:tc>
          <w:tcPr>
            <w:tcW w:w="1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006977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006977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netto</w:t>
            </w:r>
          </w:p>
        </w:tc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006977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562F7" w:rsidRPr="00006977" w:rsidTr="00096967">
        <w:trPr>
          <w:trHeight w:hRule="exact" w:val="227"/>
        </w:trPr>
        <w:tc>
          <w:tcPr>
            <w:tcW w:w="2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5562F7" w:rsidRPr="00006977" w:rsidTr="00096967">
        <w:trPr>
          <w:trHeight w:hRule="exact" w:val="227"/>
        </w:trPr>
        <w:tc>
          <w:tcPr>
            <w:tcW w:w="2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006977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20 01 36</w:t>
            </w: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006977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brutto</w:t>
            </w:r>
          </w:p>
        </w:tc>
        <w:tc>
          <w:tcPr>
            <w:tcW w:w="1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006977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006977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brutto</w:t>
            </w:r>
          </w:p>
        </w:tc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006977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562F7" w:rsidRPr="00006977" w:rsidTr="00096967">
        <w:trPr>
          <w:trHeight w:hRule="exact" w:val="227"/>
        </w:trPr>
        <w:tc>
          <w:tcPr>
            <w:tcW w:w="2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5562F7" w:rsidRPr="00006977" w:rsidTr="00096967">
        <w:trPr>
          <w:trHeight w:hRule="exact" w:val="227"/>
        </w:trPr>
        <w:tc>
          <w:tcPr>
            <w:tcW w:w="2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006977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Inne, niewymienione frakcje zbierane w sposób selektywny (popiół)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006977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20 01 99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006977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006977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netto</w:t>
            </w:r>
          </w:p>
        </w:tc>
        <w:tc>
          <w:tcPr>
            <w:tcW w:w="1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006977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006977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netto</w:t>
            </w:r>
          </w:p>
        </w:tc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006977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562F7" w:rsidRPr="00006977" w:rsidTr="00006977">
        <w:trPr>
          <w:trHeight w:hRule="exact" w:val="227"/>
        </w:trPr>
        <w:tc>
          <w:tcPr>
            <w:tcW w:w="2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5562F7" w:rsidRPr="00006977" w:rsidTr="00006977">
        <w:trPr>
          <w:trHeight w:hRule="exact" w:val="227"/>
        </w:trPr>
        <w:tc>
          <w:tcPr>
            <w:tcW w:w="2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006977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brutto</w:t>
            </w:r>
          </w:p>
        </w:tc>
        <w:tc>
          <w:tcPr>
            <w:tcW w:w="1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006977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006977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brutto</w:t>
            </w:r>
          </w:p>
        </w:tc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006977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562F7" w:rsidRPr="00006977" w:rsidTr="00006977">
        <w:trPr>
          <w:trHeight w:hRule="exact" w:val="227"/>
        </w:trPr>
        <w:tc>
          <w:tcPr>
            <w:tcW w:w="2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5562F7" w:rsidRPr="00006977" w:rsidTr="00006977">
        <w:trPr>
          <w:trHeight w:hRule="exact" w:val="227"/>
        </w:trPr>
        <w:tc>
          <w:tcPr>
            <w:tcW w:w="2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006977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Odpady wytworzone podczas iniekcji domowych (zużyte igły, strzykawki)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006977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ex 20 01 99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006977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006977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netto</w:t>
            </w:r>
          </w:p>
        </w:tc>
        <w:tc>
          <w:tcPr>
            <w:tcW w:w="1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006977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006977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netto</w:t>
            </w:r>
          </w:p>
        </w:tc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006977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562F7" w:rsidRPr="00006977" w:rsidTr="00006977">
        <w:trPr>
          <w:trHeight w:hRule="exact" w:val="227"/>
        </w:trPr>
        <w:tc>
          <w:tcPr>
            <w:tcW w:w="2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5562F7" w:rsidRPr="00006977" w:rsidTr="00006977">
        <w:trPr>
          <w:trHeight w:hRule="exact" w:val="227"/>
        </w:trPr>
        <w:tc>
          <w:tcPr>
            <w:tcW w:w="2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006977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brutto</w:t>
            </w:r>
          </w:p>
        </w:tc>
        <w:tc>
          <w:tcPr>
            <w:tcW w:w="1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006977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006977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brutto</w:t>
            </w:r>
          </w:p>
        </w:tc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006977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562F7" w:rsidRPr="00006977" w:rsidTr="00006977">
        <w:trPr>
          <w:trHeight w:hRule="exact" w:val="227"/>
        </w:trPr>
        <w:tc>
          <w:tcPr>
            <w:tcW w:w="2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5562F7" w:rsidRPr="00006977" w:rsidTr="00006977">
        <w:trPr>
          <w:trHeight w:hRule="exact" w:val="227"/>
        </w:trPr>
        <w:tc>
          <w:tcPr>
            <w:tcW w:w="2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006977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Meble i odpady wielkogabarytowe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006977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20 03 07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006977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006977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netto</w:t>
            </w:r>
          </w:p>
        </w:tc>
        <w:tc>
          <w:tcPr>
            <w:tcW w:w="1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006977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006977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netto</w:t>
            </w:r>
          </w:p>
        </w:tc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006977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562F7" w:rsidRPr="00006977" w:rsidTr="00006977">
        <w:trPr>
          <w:trHeight w:hRule="exact" w:val="227"/>
        </w:trPr>
        <w:tc>
          <w:tcPr>
            <w:tcW w:w="2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5562F7" w:rsidRPr="00006977" w:rsidTr="00006977">
        <w:trPr>
          <w:trHeight w:hRule="exact" w:val="227"/>
        </w:trPr>
        <w:tc>
          <w:tcPr>
            <w:tcW w:w="2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006977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brutto</w:t>
            </w:r>
          </w:p>
        </w:tc>
        <w:tc>
          <w:tcPr>
            <w:tcW w:w="1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006977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006977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brutto</w:t>
            </w:r>
          </w:p>
        </w:tc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006977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562F7" w:rsidRPr="00006977" w:rsidTr="00006977">
        <w:trPr>
          <w:trHeight w:hRule="exact" w:val="227"/>
        </w:trPr>
        <w:tc>
          <w:tcPr>
            <w:tcW w:w="2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5562F7" w:rsidRPr="00006977" w:rsidTr="00096967">
        <w:trPr>
          <w:trHeight w:hRule="exact" w:val="340"/>
        </w:trPr>
        <w:tc>
          <w:tcPr>
            <w:tcW w:w="32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5562F7" w:rsidRPr="00B83485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48"/>
                <w:szCs w:val="48"/>
                <w:lang w:eastAsia="pl-PL"/>
              </w:rPr>
            </w:pPr>
            <w:r w:rsidRPr="00B8348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48"/>
                <w:szCs w:val="48"/>
                <w:lang w:eastAsia="pl-PL"/>
              </w:rPr>
              <w:t>RAZEM</w:t>
            </w:r>
          </w:p>
        </w:tc>
        <w:tc>
          <w:tcPr>
            <w:tcW w:w="46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5562F7" w:rsidRPr="00B83485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30"/>
                <w:szCs w:val="20"/>
                <w:lang w:eastAsia="pl-PL"/>
              </w:rPr>
            </w:pPr>
            <w:r w:rsidRPr="00B8348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30"/>
                <w:szCs w:val="20"/>
                <w:lang w:eastAsia="pl-PL"/>
              </w:rPr>
              <w:t>NETTO</w:t>
            </w:r>
          </w:p>
        </w:tc>
        <w:tc>
          <w:tcPr>
            <w:tcW w:w="28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5562F7" w:rsidRPr="00B83485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30"/>
                <w:szCs w:val="20"/>
                <w:lang w:eastAsia="pl-PL"/>
              </w:rPr>
            </w:pPr>
            <w:r w:rsidRPr="00B8348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30"/>
                <w:szCs w:val="20"/>
                <w:lang w:eastAsia="pl-PL"/>
              </w:rPr>
              <w:t> </w:t>
            </w:r>
          </w:p>
        </w:tc>
      </w:tr>
      <w:tr w:rsidR="005562F7" w:rsidRPr="00006977" w:rsidTr="00096967">
        <w:trPr>
          <w:trHeight w:hRule="exact" w:val="340"/>
        </w:trPr>
        <w:tc>
          <w:tcPr>
            <w:tcW w:w="32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B83485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30"/>
                <w:szCs w:val="20"/>
                <w:lang w:eastAsia="pl-PL"/>
              </w:rPr>
            </w:pPr>
          </w:p>
        </w:tc>
        <w:tc>
          <w:tcPr>
            <w:tcW w:w="46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B83485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30"/>
                <w:szCs w:val="20"/>
                <w:lang w:eastAsia="pl-PL"/>
              </w:rPr>
            </w:pPr>
          </w:p>
        </w:tc>
        <w:tc>
          <w:tcPr>
            <w:tcW w:w="28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B83485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30"/>
                <w:szCs w:val="20"/>
                <w:lang w:eastAsia="pl-PL"/>
              </w:rPr>
            </w:pPr>
          </w:p>
        </w:tc>
      </w:tr>
      <w:tr w:rsidR="005562F7" w:rsidRPr="00006977" w:rsidTr="00096967">
        <w:trPr>
          <w:trHeight w:hRule="exact" w:val="340"/>
        </w:trPr>
        <w:tc>
          <w:tcPr>
            <w:tcW w:w="32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B83485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30"/>
                <w:szCs w:val="20"/>
                <w:lang w:eastAsia="pl-PL"/>
              </w:rPr>
            </w:pPr>
          </w:p>
        </w:tc>
        <w:tc>
          <w:tcPr>
            <w:tcW w:w="46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5562F7" w:rsidRPr="00B83485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30"/>
                <w:szCs w:val="20"/>
                <w:lang w:eastAsia="pl-PL"/>
              </w:rPr>
            </w:pPr>
            <w:r w:rsidRPr="00B8348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30"/>
                <w:szCs w:val="20"/>
                <w:lang w:eastAsia="pl-PL"/>
              </w:rPr>
              <w:t>BRUTTO</w:t>
            </w:r>
          </w:p>
        </w:tc>
        <w:tc>
          <w:tcPr>
            <w:tcW w:w="28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5562F7" w:rsidRPr="00B83485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30"/>
                <w:szCs w:val="20"/>
                <w:lang w:eastAsia="pl-PL"/>
              </w:rPr>
            </w:pPr>
            <w:r w:rsidRPr="00B8348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30"/>
                <w:szCs w:val="20"/>
                <w:lang w:eastAsia="pl-PL"/>
              </w:rPr>
              <w:t> </w:t>
            </w:r>
          </w:p>
        </w:tc>
      </w:tr>
      <w:tr w:rsidR="005562F7" w:rsidRPr="00006977" w:rsidTr="00006977">
        <w:trPr>
          <w:trHeight w:hRule="exact" w:val="227"/>
        </w:trPr>
        <w:tc>
          <w:tcPr>
            <w:tcW w:w="32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63657F" w:rsidRDefault="0063657F">
      <w:r>
        <w:br w:type="page"/>
      </w:r>
    </w:p>
    <w:tbl>
      <w:tblPr>
        <w:tblW w:w="10719" w:type="dxa"/>
        <w:tblInd w:w="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2"/>
        <w:gridCol w:w="1827"/>
        <w:gridCol w:w="1084"/>
        <w:gridCol w:w="1084"/>
        <w:gridCol w:w="642"/>
        <w:gridCol w:w="1084"/>
        <w:gridCol w:w="1084"/>
        <w:gridCol w:w="662"/>
      </w:tblGrid>
      <w:tr w:rsidR="005562F7" w:rsidRPr="00006977" w:rsidTr="0063657F">
        <w:trPr>
          <w:trHeight w:hRule="exact" w:val="227"/>
        </w:trPr>
        <w:tc>
          <w:tcPr>
            <w:tcW w:w="10719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006977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lastRenderedPageBreak/>
              <w:t>Dodatkowy zakres usług</w:t>
            </w:r>
          </w:p>
        </w:tc>
      </w:tr>
      <w:tr w:rsidR="005562F7" w:rsidRPr="00006977" w:rsidTr="0063657F">
        <w:trPr>
          <w:trHeight w:hRule="exact" w:val="227"/>
        </w:trPr>
        <w:tc>
          <w:tcPr>
            <w:tcW w:w="10719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5562F7" w:rsidRPr="00006977" w:rsidTr="0063657F">
        <w:trPr>
          <w:trHeight w:hRule="exact" w:val="227"/>
        </w:trPr>
        <w:tc>
          <w:tcPr>
            <w:tcW w:w="50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006977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Zakres dodatkowych usług</w:t>
            </w:r>
          </w:p>
        </w:tc>
        <w:tc>
          <w:tcPr>
            <w:tcW w:w="28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006977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Czy oferta obejmuje dany zakres?</w:t>
            </w:r>
          </w:p>
        </w:tc>
        <w:tc>
          <w:tcPr>
            <w:tcW w:w="28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2F7" w:rsidRPr="0000697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006977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Liczba oferowanych dodatkowych odbiorów (minimum 1)</w:t>
            </w:r>
          </w:p>
        </w:tc>
      </w:tr>
      <w:tr w:rsidR="005562F7" w:rsidRPr="00006977" w:rsidTr="0063657F">
        <w:trPr>
          <w:trHeight w:hRule="exact" w:val="227"/>
        </w:trPr>
        <w:tc>
          <w:tcPr>
            <w:tcW w:w="50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5562F7" w:rsidRPr="00006977" w:rsidTr="00634779">
        <w:trPr>
          <w:trHeight w:hRule="exact" w:val="227"/>
        </w:trPr>
        <w:tc>
          <w:tcPr>
            <w:tcW w:w="50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5562F7" w:rsidRPr="00006977" w:rsidTr="00634779">
        <w:trPr>
          <w:trHeight w:hRule="exact" w:val="227"/>
        </w:trPr>
        <w:tc>
          <w:tcPr>
            <w:tcW w:w="50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2F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</w:pPr>
            <w:r w:rsidRPr="00CC0F66"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  <w:t xml:space="preserve">Zwiększenie częstotliwości odbioru bioodopadów     </w:t>
            </w:r>
            <w:r w:rsidR="00634779" w:rsidRPr="00CC0F66"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  <w:t xml:space="preserve">          </w:t>
            </w:r>
            <w:r w:rsidRPr="00CC0F66"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  <w:t>(w tym choinek) w okresie objętym zamówieniem</w:t>
            </w:r>
          </w:p>
          <w:p w:rsidR="00CC0F66" w:rsidRPr="00CC0F66" w:rsidRDefault="00CC0F66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F7" w:rsidRPr="00CC0F66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</w:pPr>
            <w:r w:rsidRPr="00CC0F66"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  <w:t>TAK / NIE*</w:t>
            </w:r>
          </w:p>
        </w:tc>
        <w:tc>
          <w:tcPr>
            <w:tcW w:w="28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F7" w:rsidRPr="00CC0F66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</w:pPr>
            <w:r w:rsidRPr="00CC0F66"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  <w:t>…. odbiór(y) / nie dotyczy*</w:t>
            </w:r>
          </w:p>
        </w:tc>
      </w:tr>
      <w:tr w:rsidR="005562F7" w:rsidRPr="00006977" w:rsidTr="00634779">
        <w:trPr>
          <w:trHeight w:hRule="exact" w:val="227"/>
        </w:trPr>
        <w:tc>
          <w:tcPr>
            <w:tcW w:w="50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5562F7" w:rsidRPr="00006977" w:rsidTr="00634779">
        <w:trPr>
          <w:trHeight w:hRule="exact" w:val="227"/>
        </w:trPr>
        <w:tc>
          <w:tcPr>
            <w:tcW w:w="50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3657F" w:rsidRPr="00006977" w:rsidTr="00634779">
        <w:trPr>
          <w:trHeight w:hRule="exact" w:val="227"/>
        </w:trPr>
        <w:tc>
          <w:tcPr>
            <w:tcW w:w="10719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57F" w:rsidRPr="00006977" w:rsidRDefault="0063657F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5562F7" w:rsidRPr="00006977" w:rsidTr="00634779">
        <w:trPr>
          <w:trHeight w:hRule="exact" w:val="227"/>
        </w:trPr>
        <w:tc>
          <w:tcPr>
            <w:tcW w:w="3252" w:type="dxa"/>
            <w:shd w:val="clear" w:color="auto" w:fill="auto"/>
            <w:noWrap/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006977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* - niewłaściwe skreślić</w:t>
            </w:r>
          </w:p>
        </w:tc>
        <w:tc>
          <w:tcPr>
            <w:tcW w:w="1827" w:type="dxa"/>
            <w:shd w:val="clear" w:color="auto" w:fill="auto"/>
            <w:noWrap/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42" w:type="dxa"/>
            <w:shd w:val="clear" w:color="auto" w:fill="auto"/>
            <w:noWrap/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62" w:type="dxa"/>
            <w:shd w:val="clear" w:color="auto" w:fill="auto"/>
            <w:noWrap/>
            <w:vAlign w:val="center"/>
            <w:hideMark/>
          </w:tcPr>
          <w:p w:rsidR="005562F7" w:rsidRPr="00006977" w:rsidRDefault="005562F7" w:rsidP="005562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2E6D02" w:rsidRDefault="002E6D02"/>
    <w:p w:rsidR="00871A8C" w:rsidRPr="00CC0F66" w:rsidRDefault="00634779" w:rsidP="00634779">
      <w:pPr>
        <w:jc w:val="both"/>
        <w:rPr>
          <w:b/>
        </w:rPr>
      </w:pPr>
      <w:r w:rsidRPr="00CC0F66">
        <w:rPr>
          <w:b/>
        </w:rPr>
        <w:t xml:space="preserve">Cenę oferty za całość zamówienia należy podać jako sumę kosztów odbioru i zagospodarowania odpadów,  wynikających z przewidywanych ilości i rodzajów odebranych oraz zagospodarowanych odpadów, a także stawek jednostkowych za odbiór i zagospodarowanie 1 Mg odpadów, w okresie objętym zamówieniem. Niedoszacowanie,  pominięcie oraz brak rozpoznania zakresu przedmiotu umowy nie może być podstawą do żądania zmiany stawki jednostkowej za odbiór lub zagospodarowanie 1 Mg odpadów. Cena musi zawierać wartość podatku VAT oraz ewentualne upusty i rabaty.  Wysokość stawki podatku od towarów i usług VAT wynika </w:t>
      </w:r>
      <w:r w:rsidR="00CC0F66">
        <w:rPr>
          <w:b/>
        </w:rPr>
        <w:t xml:space="preserve">               </w:t>
      </w:r>
      <w:r w:rsidRPr="00CC0F66">
        <w:rPr>
          <w:b/>
        </w:rPr>
        <w:t>z przepisów ustawy</w:t>
      </w:r>
      <w:r w:rsidR="00CC0F66">
        <w:rPr>
          <w:b/>
        </w:rPr>
        <w:t xml:space="preserve"> </w:t>
      </w:r>
      <w:r w:rsidRPr="00CC0F66">
        <w:rPr>
          <w:b/>
        </w:rPr>
        <w:t>z dnia 11 marca 2004 r. o podatku od towarów i usług (t.j. Dz. U. z 2018 r. poz.  2174 z późn. zm.).</w:t>
      </w:r>
    </w:p>
    <w:p w:rsidR="00871A8C" w:rsidRDefault="00C42F80" w:rsidP="00871A8C">
      <w:pPr>
        <w:jc w:val="both"/>
      </w:pPr>
      <w:r>
        <w:t xml:space="preserve">A) </w:t>
      </w:r>
      <w:r w:rsidR="00871A8C">
        <w:t xml:space="preserve">WSKAZUJEMY   NASTĘPUJĄCE   INSTALACJE  KOMUNALNE,   DO   KTÓRYCH PRZEKAZYWANE BĘDĄ BEZPOŚREDNIO ZMIESZANE ODPADY KOMUNALNE     I ODPADY ZIELONE, ODEBRANE OD WŁAŚCICIELI NIERUCHOMOŚCI: </w:t>
      </w:r>
    </w:p>
    <w:p w:rsidR="00871A8C" w:rsidRDefault="00871A8C" w:rsidP="00871A8C">
      <w:pPr>
        <w:jc w:val="both"/>
      </w:pPr>
      <w:r>
        <w:t>1. …………………………………………………………………………………………………………………………………………………………………………………</w:t>
      </w:r>
    </w:p>
    <w:p w:rsidR="00871A8C" w:rsidRDefault="00871A8C" w:rsidP="00871A8C">
      <w:pPr>
        <w:jc w:val="both"/>
      </w:pPr>
      <w:r>
        <w:t>2. …………………………………………………………………………………………………………………………………………………………………………………</w:t>
      </w:r>
    </w:p>
    <w:p w:rsidR="00871A8C" w:rsidRDefault="00871A8C" w:rsidP="00871A8C">
      <w:pPr>
        <w:jc w:val="both"/>
      </w:pPr>
      <w:r>
        <w:t>3. …………………………………………………………………………………………………………………………………………………………………………………</w:t>
      </w:r>
    </w:p>
    <w:p w:rsidR="00871A8C" w:rsidRDefault="00C42F80" w:rsidP="00871A8C">
      <w:pPr>
        <w:jc w:val="both"/>
      </w:pPr>
      <w:r>
        <w:t xml:space="preserve">B) </w:t>
      </w:r>
      <w:r w:rsidR="00871A8C" w:rsidRPr="00871A8C">
        <w:t>WSKAZUJEMY   NASTĘPUJĄCE   INSTALACJE,   DO   KTÓRYCH PRZEKAZYWANE BĘDĄ  INNE  NIŻ (ZMIESZANE ODPADY KOMUNALNE  ORAZ ODPADY ZIELONE) ODEBRANE OD WŁA</w:t>
      </w:r>
      <w:r w:rsidR="00871A8C">
        <w:t>Ś</w:t>
      </w:r>
      <w:r w:rsidR="00871A8C" w:rsidRPr="00871A8C">
        <w:t>CICIELI NIERUCHOMOŚCI</w:t>
      </w:r>
      <w:r w:rsidR="00871A8C">
        <w:t xml:space="preserve"> ZAMIESZKAŁYCH</w:t>
      </w:r>
      <w:r w:rsidR="00871A8C" w:rsidRPr="00871A8C">
        <w:t>:</w:t>
      </w:r>
    </w:p>
    <w:p w:rsidR="00871A8C" w:rsidRDefault="00871A8C" w:rsidP="00871A8C">
      <w:pPr>
        <w:jc w:val="both"/>
      </w:pPr>
      <w:r>
        <w:t>1. …………………………………………………………………………………………………………………………………………………………………………………</w:t>
      </w:r>
    </w:p>
    <w:p w:rsidR="00871A8C" w:rsidRDefault="00871A8C" w:rsidP="00871A8C">
      <w:pPr>
        <w:jc w:val="both"/>
      </w:pPr>
      <w:r>
        <w:t>2. …………………………………………………………………………………………………………………………………………………………………………………</w:t>
      </w:r>
    </w:p>
    <w:p w:rsidR="00871A8C" w:rsidRDefault="00871A8C" w:rsidP="00871A8C">
      <w:pPr>
        <w:jc w:val="both"/>
      </w:pPr>
      <w:r>
        <w:t>3. …………………………………………………………………………………………………………………………………………………………………………………</w:t>
      </w:r>
    </w:p>
    <w:p w:rsidR="00871A8C" w:rsidRDefault="00C42F80" w:rsidP="00871A8C">
      <w:pPr>
        <w:jc w:val="both"/>
      </w:pPr>
      <w:r>
        <w:t xml:space="preserve">C) </w:t>
      </w:r>
      <w:r w:rsidR="00871A8C">
        <w:t>CZĘŚCI ZAMÓWIENIA, JAKIE ZAMIERZAMY ZLECIĆ PODWYKONAWCOM (O ILE DOTYCZY):</w:t>
      </w:r>
    </w:p>
    <w:p w:rsidR="00871A8C" w:rsidRDefault="00871A8C" w:rsidP="00871A8C">
      <w:pPr>
        <w:jc w:val="both"/>
      </w:pPr>
      <w:r>
        <w:t>1. …………………………………………………………………………………………………………………………………………………………………………………</w:t>
      </w:r>
    </w:p>
    <w:p w:rsidR="00871A8C" w:rsidRDefault="00871A8C" w:rsidP="00871A8C">
      <w:pPr>
        <w:jc w:val="both"/>
      </w:pPr>
      <w:r>
        <w:t>2. …………………………………………………………………………………………………………………………………………………………………………………</w:t>
      </w:r>
    </w:p>
    <w:p w:rsidR="00871A8C" w:rsidRDefault="00871A8C" w:rsidP="00871A8C">
      <w:pPr>
        <w:jc w:val="both"/>
      </w:pPr>
      <w:r>
        <w:t>3. …………………………………………………………………………………………………………………………………………………………………………………</w:t>
      </w:r>
    </w:p>
    <w:p w:rsidR="00871A8C" w:rsidRDefault="00C42F80" w:rsidP="00871A8C">
      <w:pPr>
        <w:jc w:val="both"/>
      </w:pPr>
      <w:r>
        <w:t xml:space="preserve">D) </w:t>
      </w:r>
      <w:r w:rsidR="00871A8C">
        <w:t>TERMIN WYKONANIA USŁUGI</w:t>
      </w:r>
      <w:r w:rsidR="00871A8C" w:rsidRPr="00871A8C">
        <w:t xml:space="preserve"> - </w:t>
      </w:r>
      <w:r w:rsidR="00871A8C" w:rsidRPr="00CC0F66">
        <w:rPr>
          <w:b/>
        </w:rPr>
        <w:t>od 1 lipca 2020 r. do 30 czerwca  2021 r.</w:t>
      </w:r>
    </w:p>
    <w:p w:rsidR="00871A8C" w:rsidRDefault="00C42F80" w:rsidP="00871A8C">
      <w:pPr>
        <w:jc w:val="both"/>
      </w:pPr>
      <w:r>
        <w:t xml:space="preserve">E) </w:t>
      </w:r>
      <w:r w:rsidR="00871A8C">
        <w:t>TERMIN PŁATNOŚCI</w:t>
      </w:r>
      <w:r w:rsidR="00871A8C" w:rsidRPr="00871A8C">
        <w:t xml:space="preserve"> –  </w:t>
      </w:r>
      <w:r w:rsidR="00871A8C" w:rsidRPr="00CC0F66">
        <w:rPr>
          <w:b/>
        </w:rPr>
        <w:t>30 dni  od dnia otrzymania faktury (1 raz na kwartał</w:t>
      </w:r>
      <w:r w:rsidR="00871A8C" w:rsidRPr="00871A8C">
        <w:t>)</w:t>
      </w:r>
    </w:p>
    <w:p w:rsidR="00871A8C" w:rsidRDefault="00C42F80" w:rsidP="00871A8C">
      <w:pPr>
        <w:jc w:val="both"/>
      </w:pPr>
      <w:r>
        <w:t xml:space="preserve">F) </w:t>
      </w:r>
      <w:r w:rsidR="00871A8C" w:rsidRPr="00871A8C">
        <w:t>AKCEPTUJEMY warunki płatności.</w:t>
      </w:r>
    </w:p>
    <w:p w:rsidR="00871A8C" w:rsidRDefault="00C42F80" w:rsidP="00871A8C">
      <w:pPr>
        <w:jc w:val="both"/>
      </w:pPr>
      <w:r>
        <w:t xml:space="preserve">G) </w:t>
      </w:r>
      <w:r w:rsidR="00871A8C" w:rsidRPr="00871A8C">
        <w:t>OŚWIADCZAMY, że zapoznaliśmy się ze specyfikacją istotnych warunków zamówienia, nie wnosimy do niej zastrzeżeń oraz uznajemy się za związanych określonymi w niej zasadami postępowania.</w:t>
      </w:r>
    </w:p>
    <w:p w:rsidR="00871A8C" w:rsidRDefault="00C42F80" w:rsidP="00871A8C">
      <w:pPr>
        <w:jc w:val="both"/>
      </w:pPr>
      <w:r>
        <w:t xml:space="preserve">H) </w:t>
      </w:r>
      <w:r w:rsidR="00871A8C" w:rsidRPr="00871A8C">
        <w:t>OŚWIADCZAMY, że zapoznaliśmy się z lokalnymi warunkami realizacji zamówienia oraz zdobyliśmy wszelkie informacje koniecznego do właściwego  przygotowania oferty.</w:t>
      </w:r>
    </w:p>
    <w:p w:rsidR="00871A8C" w:rsidRDefault="00C42F80" w:rsidP="00871A8C">
      <w:pPr>
        <w:jc w:val="both"/>
      </w:pPr>
      <w:r>
        <w:lastRenderedPageBreak/>
        <w:t xml:space="preserve">I) </w:t>
      </w:r>
      <w:r w:rsidR="00871A8C" w:rsidRPr="00871A8C">
        <w:t>W przypadku uznania naszej oferty za najkorzystniejszą zobowiązujemy się zawrzeć umowę</w:t>
      </w:r>
      <w:r w:rsidR="00871A8C">
        <w:t xml:space="preserve"> na warunkach określonych w SIWZ oraz</w:t>
      </w:r>
      <w:r w:rsidR="00871A8C" w:rsidRPr="00871A8C">
        <w:t xml:space="preserve"> w miejscu i terminie, jakie zostanie wskazane przez Zamawiającego.</w:t>
      </w:r>
    </w:p>
    <w:p w:rsidR="00871A8C" w:rsidRDefault="00C42F80" w:rsidP="00871A8C">
      <w:pPr>
        <w:jc w:val="both"/>
      </w:pPr>
      <w:r>
        <w:t xml:space="preserve">J) </w:t>
      </w:r>
      <w:r w:rsidR="00871A8C" w:rsidRPr="00871A8C">
        <w:t>UWAŻAMY się za związanych niniejszą ofertą na czas wskazany w specyfikacji istotnych warunków zamówienia, czyli przez okres 60 dni od upływu terminu składania ofert.</w:t>
      </w:r>
    </w:p>
    <w:p w:rsidR="00871A8C" w:rsidRDefault="00C42F80" w:rsidP="00871A8C">
      <w:pPr>
        <w:jc w:val="both"/>
      </w:pPr>
      <w:r>
        <w:t xml:space="preserve">K) </w:t>
      </w:r>
      <w:r w:rsidR="00871A8C">
        <w:t>SKŁADAMY niniejszą ofertę</w:t>
      </w:r>
      <w:r w:rsidR="00871A8C" w:rsidRPr="00871A8C">
        <w:t xml:space="preserve"> na ................... kolejno ponumerowanych stronach.</w:t>
      </w:r>
    </w:p>
    <w:p w:rsidR="00871A8C" w:rsidRDefault="00C42F80" w:rsidP="00871A8C">
      <w:pPr>
        <w:jc w:val="both"/>
      </w:pPr>
      <w:r>
        <w:t xml:space="preserve">L) </w:t>
      </w:r>
      <w:r w:rsidR="00871A8C" w:rsidRPr="00871A8C">
        <w:t>Załącznikami do niniejszej oferty, stanowiącymi jej integralną część są:</w:t>
      </w:r>
    </w:p>
    <w:p w:rsidR="00871A8C" w:rsidRDefault="00871A8C" w:rsidP="00871A8C">
      <w:pPr>
        <w:jc w:val="both"/>
      </w:pPr>
      <w:r>
        <w:t>1. …………………………………………………………………………………………………………………………………………………………………………………</w:t>
      </w:r>
    </w:p>
    <w:p w:rsidR="00871A8C" w:rsidRDefault="00871A8C" w:rsidP="00871A8C">
      <w:pPr>
        <w:jc w:val="both"/>
      </w:pPr>
      <w:r>
        <w:t>2. …………………………………………………………………………………………………………………………………………………………………………………</w:t>
      </w:r>
    </w:p>
    <w:p w:rsidR="00871A8C" w:rsidRDefault="00871A8C" w:rsidP="00871A8C">
      <w:pPr>
        <w:jc w:val="both"/>
      </w:pPr>
      <w:r>
        <w:t>3. …………………………………………………………………………………………………………………………………………………………………………………</w:t>
      </w:r>
    </w:p>
    <w:p w:rsidR="00871A8C" w:rsidRDefault="00871A8C" w:rsidP="00871A8C">
      <w:pPr>
        <w:jc w:val="both"/>
      </w:pPr>
      <w:r>
        <w:t>4. …………………………………………………………………………………………………………………………………………………………………………………</w:t>
      </w:r>
    </w:p>
    <w:p w:rsidR="00871A8C" w:rsidRDefault="00871A8C" w:rsidP="00871A8C">
      <w:pPr>
        <w:jc w:val="both"/>
      </w:pPr>
      <w:r>
        <w:t>5. …………………………………………………………………………………………………………………………………………………………………………………</w:t>
      </w:r>
    </w:p>
    <w:p w:rsidR="00871A8C" w:rsidRDefault="00C42F80" w:rsidP="00871A8C">
      <w:pPr>
        <w:jc w:val="both"/>
      </w:pPr>
      <w:r>
        <w:t xml:space="preserve">M) </w:t>
      </w:r>
      <w:r w:rsidR="00871A8C">
        <w:t>Informacje zawarte na stronach od ….. do ….. stanowią tajemnicę przedsiębiorstwa w rozumieniu ustawy</w:t>
      </w:r>
      <w:r w:rsidR="00871A8C">
        <w:br/>
        <w:t>o zwalczaniu nieuczciwej konkurencji i nie mogą być udostępniane przez Zamawiającego.  Jeśli Wykonawca wskazuje    informacje, które stanowią tajemnicę przedsiębiorstwa zobowiązany  jest wykazać, że zastrzeżone informacje     stanowią  tajemnicę przedsiębiorstwa.</w:t>
      </w:r>
    </w:p>
    <w:p w:rsidR="00C42F80" w:rsidRDefault="00546AC4" w:rsidP="00C42F80">
      <w:pPr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314325</wp:posOffset>
                </wp:positionV>
                <wp:extent cx="209550" cy="142875"/>
                <wp:effectExtent l="9525" t="9525" r="9525" b="95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2BA0EA" id="Rectangle 2" o:spid="_x0000_s1026" style="position:absolute;margin-left:9pt;margin-top:24.75pt;width:16.5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"/>
            </w:pict>
          </mc:Fallback>
        </mc:AlternateContent>
      </w:r>
      <w:r w:rsidR="00C42F80">
        <w:t>N) WYKONAWCA OŚWIADCZA, ŻE JEST (ZAZNACZYĆ WŁAŚCIWE :</w:t>
      </w:r>
    </w:p>
    <w:p w:rsidR="00C42F80" w:rsidRDefault="00C42F80" w:rsidP="00C42F80">
      <w:pPr>
        <w:ind w:firstLine="708"/>
        <w:jc w:val="both"/>
      </w:pPr>
      <w:r>
        <w:t>Małym przedsiębiorstwem</w:t>
      </w:r>
    </w:p>
    <w:p w:rsidR="00C42F80" w:rsidRDefault="00546AC4" w:rsidP="00C42F80">
      <w:pPr>
        <w:ind w:firstLine="708"/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20320</wp:posOffset>
                </wp:positionV>
                <wp:extent cx="209550" cy="142875"/>
                <wp:effectExtent l="9525" t="8890" r="9525" b="1016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F40173" id="Rectangle 3" o:spid="_x0000_s1026" style="position:absolute;margin-left:9pt;margin-top:1.6pt;width:16.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"/>
            </w:pict>
          </mc:Fallback>
        </mc:AlternateContent>
      </w:r>
      <w:r w:rsidR="00C42F80">
        <w:t>Średnim przedsiębiorstwem</w:t>
      </w:r>
    </w:p>
    <w:p w:rsidR="00C42F80" w:rsidRDefault="00C42F80" w:rsidP="00C42F80">
      <w:pPr>
        <w:jc w:val="both"/>
      </w:pPr>
      <w:r>
        <w:t>Małe przedsiębiorstwo – przedsiębiorstwo, które zatrudnia mniej niż 50 osób i którego roczny obrót lub roczna suma bilansowa nie przekracza 10 milionów EURO;</w:t>
      </w:r>
    </w:p>
    <w:p w:rsidR="00C42F80" w:rsidRDefault="00C42F80" w:rsidP="00C42F80">
      <w:pPr>
        <w:jc w:val="both"/>
      </w:pPr>
      <w:r>
        <w:t>Średnie przedsiębiorstwa – przedsiębiorstwa, które nie są mikroprzedsiębiorcami ani małymi przedsiębiorcami i które zatrudniają mniej niż 250 osób i których roczny obrót nie przekracza 50 milionów EURO lub roczna suma bilansowa nie przekracza 43 milionów EURO ( Zalecenie Komisji z dnia 6 maja 2003 r. dotyczące definicji przedsiębiorstw mikro, małych i średnich – Dziennik  Urzędowy Unii Europejskiej L 124, 20.5.2003).</w:t>
      </w:r>
    </w:p>
    <w:p w:rsidR="00C42F80" w:rsidRPr="00C42F80" w:rsidRDefault="00C42F80" w:rsidP="00C42F80">
      <w:pPr>
        <w:pStyle w:val="Akapitzlist2"/>
        <w:spacing w:line="276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C42F80">
        <w:rPr>
          <w:rFonts w:asciiTheme="minorHAnsi" w:hAnsiTheme="minorHAnsi" w:cstheme="minorHAnsi"/>
          <w:b/>
          <w:sz w:val="24"/>
          <w:szCs w:val="24"/>
          <w:u w:val="single"/>
        </w:rPr>
        <w:t>Małe przedsiębiorstwo</w:t>
      </w:r>
      <w:r w:rsidRPr="00C42F80">
        <w:rPr>
          <w:rFonts w:asciiTheme="minorHAnsi" w:hAnsiTheme="minorHAnsi" w:cstheme="minorHAnsi"/>
          <w:sz w:val="24"/>
          <w:szCs w:val="24"/>
        </w:rPr>
        <w:t xml:space="preserve"> – przedsiębiorstwo, które zatrudnia mniej niż 50 osób i którego roczny obrót lub roczna suma bilansowa nie przekracza 10 milionów EURO;</w:t>
      </w:r>
    </w:p>
    <w:p w:rsidR="00C42F80" w:rsidRPr="00C42F80" w:rsidRDefault="00C42F80" w:rsidP="00C42F80">
      <w:pPr>
        <w:pStyle w:val="Akapitzlist2"/>
        <w:spacing w:line="276" w:lineRule="auto"/>
        <w:ind w:left="0"/>
        <w:jc w:val="both"/>
        <w:rPr>
          <w:rFonts w:asciiTheme="minorHAnsi" w:hAnsiTheme="minorHAnsi" w:cstheme="minorHAnsi"/>
          <w:i/>
          <w:sz w:val="24"/>
          <w:szCs w:val="24"/>
        </w:rPr>
      </w:pPr>
      <w:r w:rsidRPr="00C42F80">
        <w:rPr>
          <w:rFonts w:asciiTheme="minorHAnsi" w:hAnsiTheme="minorHAnsi" w:cstheme="minorHAnsi"/>
          <w:b/>
          <w:sz w:val="24"/>
          <w:szCs w:val="24"/>
          <w:u w:val="single"/>
        </w:rPr>
        <w:t>Średnie przedsiębiorstwa</w:t>
      </w:r>
      <w:r w:rsidRPr="00C42F80">
        <w:rPr>
          <w:rFonts w:asciiTheme="minorHAnsi" w:hAnsiTheme="minorHAnsi" w:cstheme="minorHAnsi"/>
          <w:sz w:val="24"/>
          <w:szCs w:val="24"/>
        </w:rPr>
        <w:t xml:space="preserve"> – przedsiębiorstwa, które nie są mikroprzedsiębiorcami ani małymi </w:t>
      </w:r>
      <w:r>
        <w:rPr>
          <w:rFonts w:asciiTheme="minorHAnsi" w:hAnsiTheme="minorHAnsi" w:cstheme="minorHAnsi"/>
          <w:sz w:val="24"/>
          <w:szCs w:val="24"/>
        </w:rPr>
        <w:t>P</w:t>
      </w:r>
      <w:r w:rsidRPr="00C42F80">
        <w:rPr>
          <w:rFonts w:asciiTheme="minorHAnsi" w:hAnsiTheme="minorHAnsi" w:cstheme="minorHAnsi"/>
          <w:sz w:val="24"/>
          <w:szCs w:val="24"/>
        </w:rPr>
        <w:t xml:space="preserve">rzedsiębiorcami i które zatrudniają mniej niż 250 osób i których roczny obrót nie przekracza 50 milionów EURO lub roczna suma bilansowa nie przekracza 43 milionów EURO </w:t>
      </w:r>
      <w:r w:rsidRPr="00C42F80">
        <w:rPr>
          <w:rFonts w:asciiTheme="minorHAnsi" w:hAnsiTheme="minorHAnsi" w:cstheme="minorHAnsi"/>
          <w:i/>
          <w:sz w:val="24"/>
          <w:szCs w:val="24"/>
        </w:rPr>
        <w:t>( Zalecenie Komisji z dnia 6 maja 2003 r. dotyczące definicji przedsiębiorstw mikro, małych i średnich – Dziennik  Urzędowy Unii Europejskiej L 124, 20.5.2003).</w:t>
      </w:r>
    </w:p>
    <w:p w:rsidR="00C42F80" w:rsidRDefault="00C42F80" w:rsidP="00C42F80">
      <w:pPr>
        <w:jc w:val="both"/>
      </w:pPr>
    </w:p>
    <w:sectPr w:rsidR="00C42F80" w:rsidSect="00C42F80">
      <w:footerReference w:type="default" r:id="rId7"/>
      <w:pgSz w:w="11906" w:h="16838"/>
      <w:pgMar w:top="567" w:right="720" w:bottom="567" w:left="720" w:header="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7C10" w:rsidRDefault="00157C10" w:rsidP="00C42F80">
      <w:pPr>
        <w:spacing w:after="0" w:line="240" w:lineRule="auto"/>
      </w:pPr>
      <w:r>
        <w:separator/>
      </w:r>
    </w:p>
  </w:endnote>
  <w:endnote w:type="continuationSeparator" w:id="0">
    <w:p w:rsidR="00157C10" w:rsidRDefault="00157C10" w:rsidP="00C42F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770150"/>
      <w:docPartObj>
        <w:docPartGallery w:val="Page Numbers (Bottom of Page)"/>
        <w:docPartUnique/>
      </w:docPartObj>
    </w:sdtPr>
    <w:sdtEndPr/>
    <w:sdtContent>
      <w:p w:rsidR="00C42F80" w:rsidRDefault="00C42F80">
        <w:pPr>
          <w:pStyle w:val="Stopka"/>
          <w:jc w:val="center"/>
        </w:pPr>
        <w:r>
          <w:t xml:space="preserve">STRONA </w:t>
        </w:r>
        <w:r w:rsidR="00157C10">
          <w:rPr>
            <w:noProof/>
          </w:rPr>
          <w:fldChar w:fldCharType="begin"/>
        </w:r>
        <w:r w:rsidR="00157C10">
          <w:rPr>
            <w:noProof/>
          </w:rPr>
          <w:instrText xml:space="preserve"> PAGE   \* MERGEFORMAT </w:instrText>
        </w:r>
        <w:r w:rsidR="00157C10">
          <w:rPr>
            <w:noProof/>
          </w:rPr>
          <w:fldChar w:fldCharType="separate"/>
        </w:r>
        <w:r w:rsidR="00546AC4">
          <w:rPr>
            <w:noProof/>
          </w:rPr>
          <w:t>2</w:t>
        </w:r>
        <w:r w:rsidR="00157C10">
          <w:rPr>
            <w:noProof/>
          </w:rPr>
          <w:fldChar w:fldCharType="end"/>
        </w:r>
        <w:r>
          <w:t>/5</w:t>
        </w:r>
      </w:p>
    </w:sdtContent>
  </w:sdt>
  <w:p w:rsidR="00C42F80" w:rsidRDefault="00C42F8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7C10" w:rsidRDefault="00157C10" w:rsidP="00C42F80">
      <w:pPr>
        <w:spacing w:after="0" w:line="240" w:lineRule="auto"/>
      </w:pPr>
      <w:r>
        <w:separator/>
      </w:r>
    </w:p>
  </w:footnote>
  <w:footnote w:type="continuationSeparator" w:id="0">
    <w:p w:rsidR="00157C10" w:rsidRDefault="00157C10" w:rsidP="00C42F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2F7"/>
    <w:rsid w:val="00006977"/>
    <w:rsid w:val="00096967"/>
    <w:rsid w:val="000C705D"/>
    <w:rsid w:val="00157C10"/>
    <w:rsid w:val="002E6D02"/>
    <w:rsid w:val="00490174"/>
    <w:rsid w:val="005375FD"/>
    <w:rsid w:val="00546AC4"/>
    <w:rsid w:val="005562F7"/>
    <w:rsid w:val="00565C84"/>
    <w:rsid w:val="005D626C"/>
    <w:rsid w:val="00634779"/>
    <w:rsid w:val="0063657F"/>
    <w:rsid w:val="00871A8C"/>
    <w:rsid w:val="009D066F"/>
    <w:rsid w:val="00B83485"/>
    <w:rsid w:val="00C42F80"/>
    <w:rsid w:val="00CC0F66"/>
    <w:rsid w:val="00EB19C8"/>
    <w:rsid w:val="00F3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63CD77-33E1-4E3C-B7F8-42637CF0D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6D02"/>
  </w:style>
  <w:style w:type="paragraph" w:styleId="Nagwek1">
    <w:name w:val="heading 1"/>
    <w:basedOn w:val="Normalny"/>
    <w:next w:val="Normalny"/>
    <w:link w:val="Nagwek1Znak"/>
    <w:uiPriority w:val="9"/>
    <w:qFormat/>
    <w:rsid w:val="00EB19C8"/>
    <w:pPr>
      <w:keepNext/>
      <w:keepLines/>
      <w:spacing w:before="480" w:after="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sz w:val="40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B19C8"/>
    <w:rPr>
      <w:rFonts w:asciiTheme="majorHAnsi" w:eastAsiaTheme="majorEastAsia" w:hAnsiTheme="majorHAnsi" w:cstheme="majorBidi"/>
      <w:b/>
      <w:bCs/>
      <w:sz w:val="40"/>
      <w:szCs w:val="28"/>
      <w:lang w:eastAsia="pl-PL"/>
    </w:rPr>
  </w:style>
  <w:style w:type="paragraph" w:customStyle="1" w:styleId="Akapitzlist2">
    <w:name w:val="Akapit z listą2"/>
    <w:basedOn w:val="Normalny"/>
    <w:rsid w:val="00C42F80"/>
    <w:pPr>
      <w:suppressAutoHyphens/>
      <w:spacing w:after="0" w:line="240" w:lineRule="auto"/>
      <w:ind w:left="720"/>
      <w:contextualSpacing/>
      <w:jc w:val="center"/>
    </w:pPr>
    <w:rPr>
      <w:rFonts w:ascii="Calibri" w:eastAsia="Times New Roman" w:hAnsi="Calibri" w:cs="Calibri"/>
      <w:lang w:eastAsia="zh-CN"/>
    </w:rPr>
  </w:style>
  <w:style w:type="paragraph" w:styleId="Nagwek">
    <w:name w:val="header"/>
    <w:basedOn w:val="Normalny"/>
    <w:link w:val="NagwekZnak"/>
    <w:uiPriority w:val="99"/>
    <w:semiHidden/>
    <w:unhideWhenUsed/>
    <w:rsid w:val="00C42F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42F80"/>
  </w:style>
  <w:style w:type="paragraph" w:styleId="Stopka">
    <w:name w:val="footer"/>
    <w:basedOn w:val="Normalny"/>
    <w:link w:val="StopkaZnak"/>
    <w:uiPriority w:val="99"/>
    <w:unhideWhenUsed/>
    <w:rsid w:val="00C42F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2F80"/>
  </w:style>
  <w:style w:type="paragraph" w:styleId="Tekstdymka">
    <w:name w:val="Balloon Text"/>
    <w:basedOn w:val="Normalny"/>
    <w:link w:val="TekstdymkaZnak"/>
    <w:uiPriority w:val="99"/>
    <w:semiHidden/>
    <w:unhideWhenUsed/>
    <w:rsid w:val="00C42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2F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72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34FFB1-671E-42F6-92BE-066022CDB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1546</Words>
  <Characters>9277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Sochaczew</Company>
  <LinksUpToDate>false</LinksUpToDate>
  <CharactersWithSpaces>10802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Burzykowski</dc:creator>
  <cp:lastModifiedBy>Wachowska</cp:lastModifiedBy>
  <cp:revision>3</cp:revision>
  <dcterms:created xsi:type="dcterms:W3CDTF">2020-04-30T10:43:00Z</dcterms:created>
  <dcterms:modified xsi:type="dcterms:W3CDTF">2020-04-30T10:43:00Z</dcterms:modified>
</cp:coreProperties>
</file>