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88"/>
        <w:tblW w:w="5000" w:type="pct"/>
        <w:tblLook w:val="04A0" w:firstRow="1" w:lastRow="0" w:firstColumn="1" w:lastColumn="0" w:noHBand="0" w:noVBand="1"/>
      </w:tblPr>
      <w:tblGrid>
        <w:gridCol w:w="604"/>
        <w:gridCol w:w="4056"/>
        <w:gridCol w:w="2202"/>
        <w:gridCol w:w="2200"/>
      </w:tblGrid>
      <w:tr w:rsidR="003C2E76" w:rsidTr="003C2E76">
        <w:tc>
          <w:tcPr>
            <w:tcW w:w="333" w:type="pct"/>
          </w:tcPr>
          <w:p w:rsidR="003C2E76" w:rsidRPr="003C2E76" w:rsidRDefault="003C2E76" w:rsidP="003C2E76">
            <w:pPr>
              <w:rPr>
                <w:b/>
              </w:rPr>
            </w:pPr>
            <w:proofErr w:type="spellStart"/>
            <w:r w:rsidRPr="003C2E76">
              <w:rPr>
                <w:b/>
              </w:rPr>
              <w:t>L.p</w:t>
            </w:r>
            <w:proofErr w:type="spellEnd"/>
          </w:p>
        </w:tc>
        <w:tc>
          <w:tcPr>
            <w:tcW w:w="2238" w:type="pct"/>
          </w:tcPr>
          <w:p w:rsidR="003C2E76" w:rsidRPr="003C2E76" w:rsidRDefault="003C2E76" w:rsidP="003C2E76">
            <w:pPr>
              <w:rPr>
                <w:b/>
              </w:rPr>
            </w:pPr>
            <w:r w:rsidRPr="003C2E76">
              <w:rPr>
                <w:b/>
              </w:rPr>
              <w:t>Rodzaj usługi i lokalizacja (km)</w:t>
            </w:r>
          </w:p>
        </w:tc>
        <w:tc>
          <w:tcPr>
            <w:tcW w:w="1215" w:type="pct"/>
          </w:tcPr>
          <w:p w:rsidR="003C2E76" w:rsidRPr="003C2E76" w:rsidRDefault="003C2E76" w:rsidP="003C2E76">
            <w:pPr>
              <w:rPr>
                <w:b/>
              </w:rPr>
            </w:pPr>
            <w:r w:rsidRPr="003C2E76">
              <w:rPr>
                <w:b/>
              </w:rPr>
              <w:t>Jedn. Miary</w:t>
            </w:r>
          </w:p>
        </w:tc>
        <w:tc>
          <w:tcPr>
            <w:tcW w:w="1214" w:type="pct"/>
          </w:tcPr>
          <w:p w:rsidR="003C2E76" w:rsidRPr="003C2E76" w:rsidRDefault="003C2E76" w:rsidP="003C2E76">
            <w:pPr>
              <w:rPr>
                <w:b/>
              </w:rPr>
            </w:pPr>
            <w:r w:rsidRPr="003C2E76">
              <w:rPr>
                <w:b/>
              </w:rPr>
              <w:t xml:space="preserve">Ilość jedn. </w:t>
            </w:r>
          </w:p>
        </w:tc>
      </w:tr>
      <w:tr w:rsidR="003C2E76" w:rsidTr="003C2E76">
        <w:tc>
          <w:tcPr>
            <w:tcW w:w="333" w:type="pct"/>
          </w:tcPr>
          <w:p w:rsidR="003C2E76" w:rsidRPr="003C2E76" w:rsidRDefault="003C2E76" w:rsidP="003C2E76">
            <w:pPr>
              <w:jc w:val="center"/>
              <w:rPr>
                <w:b/>
              </w:rPr>
            </w:pPr>
          </w:p>
        </w:tc>
        <w:tc>
          <w:tcPr>
            <w:tcW w:w="4667" w:type="pct"/>
            <w:gridSpan w:val="3"/>
          </w:tcPr>
          <w:p w:rsidR="003C2E76" w:rsidRPr="003C2E76" w:rsidRDefault="003C2E76" w:rsidP="003C2E76">
            <w:pPr>
              <w:jc w:val="center"/>
              <w:rPr>
                <w:b/>
              </w:rPr>
            </w:pPr>
            <w:r w:rsidRPr="003C2E76">
              <w:rPr>
                <w:b/>
              </w:rPr>
              <w:t>Wykonanie rowu</w:t>
            </w:r>
          </w:p>
        </w:tc>
      </w:tr>
      <w:tr w:rsidR="003C2E76" w:rsidTr="003C2E76">
        <w:tc>
          <w:tcPr>
            <w:tcW w:w="333" w:type="pct"/>
          </w:tcPr>
          <w:p w:rsidR="003C2E76" w:rsidRDefault="003C2E76" w:rsidP="003C2E76"/>
        </w:tc>
        <w:tc>
          <w:tcPr>
            <w:tcW w:w="2238" w:type="pct"/>
          </w:tcPr>
          <w:p w:rsidR="003C2E76" w:rsidRDefault="003C2E76" w:rsidP="003C2E76">
            <w:r>
              <w:t xml:space="preserve">Wykop rowu gł. 1,00 m : nachylenie </w:t>
            </w:r>
            <w:proofErr w:type="spellStart"/>
            <w:r>
              <w:t>skrap</w:t>
            </w:r>
            <w:proofErr w:type="spellEnd"/>
            <w:r>
              <w:t xml:space="preserve"> 1:1,5 : szerokość dna 0,5 m   F=2m/3m  </w:t>
            </w:r>
          </w:p>
          <w:p w:rsidR="003C2E76" w:rsidRDefault="003C2E76" w:rsidP="003C2E76">
            <w:r>
              <w:t xml:space="preserve">450 m x 2 = 900 </w:t>
            </w:r>
          </w:p>
        </w:tc>
        <w:tc>
          <w:tcPr>
            <w:tcW w:w="1215" w:type="pct"/>
          </w:tcPr>
          <w:p w:rsidR="003C2E76" w:rsidRDefault="003C2E76" w:rsidP="003C2E76"/>
          <w:p w:rsidR="003C2E76" w:rsidRPr="003C2E76" w:rsidRDefault="003C2E76" w:rsidP="003C2E76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4" w:type="pct"/>
          </w:tcPr>
          <w:p w:rsidR="003C2E76" w:rsidRDefault="003C2E76" w:rsidP="003C2E76"/>
          <w:p w:rsidR="003C2E76" w:rsidRDefault="003C2E76" w:rsidP="003C2E76">
            <w:r>
              <w:t>900,00</w:t>
            </w:r>
          </w:p>
        </w:tc>
      </w:tr>
      <w:tr w:rsidR="003C2E76" w:rsidTr="003C2E76">
        <w:tc>
          <w:tcPr>
            <w:tcW w:w="333" w:type="pct"/>
          </w:tcPr>
          <w:p w:rsidR="003C2E76" w:rsidRDefault="003C2E76" w:rsidP="003C2E76"/>
        </w:tc>
        <w:tc>
          <w:tcPr>
            <w:tcW w:w="2238" w:type="pct"/>
          </w:tcPr>
          <w:p w:rsidR="003C2E76" w:rsidRDefault="003C2E76" w:rsidP="003C2E76">
            <w:r>
              <w:t>Plantowanie skarp rowu 450 m (1,8x2) = 1620</w:t>
            </w:r>
          </w:p>
        </w:tc>
        <w:tc>
          <w:tcPr>
            <w:tcW w:w="1215" w:type="pct"/>
          </w:tcPr>
          <w:p w:rsidR="003C2E76" w:rsidRPr="003C2E76" w:rsidRDefault="003C2E76" w:rsidP="003C2E76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4" w:type="pct"/>
          </w:tcPr>
          <w:p w:rsidR="003C2E76" w:rsidRDefault="003C2E76" w:rsidP="003C2E76">
            <w:r>
              <w:t>1 620,00</w:t>
            </w:r>
          </w:p>
        </w:tc>
      </w:tr>
      <w:tr w:rsidR="003C2E76" w:rsidTr="003C2E76">
        <w:tc>
          <w:tcPr>
            <w:tcW w:w="333" w:type="pct"/>
          </w:tcPr>
          <w:p w:rsidR="003C2E76" w:rsidRDefault="003C2E76" w:rsidP="003C2E76"/>
        </w:tc>
        <w:tc>
          <w:tcPr>
            <w:tcW w:w="2238" w:type="pct"/>
          </w:tcPr>
          <w:p w:rsidR="003C2E76" w:rsidRDefault="003C2E76" w:rsidP="003C2E76">
            <w:r>
              <w:t>Rozplantowanie odkładu</w:t>
            </w:r>
          </w:p>
        </w:tc>
        <w:tc>
          <w:tcPr>
            <w:tcW w:w="1215" w:type="pct"/>
          </w:tcPr>
          <w:p w:rsidR="003C2E76" w:rsidRDefault="003C2E76" w:rsidP="003C2E76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:rsidR="003C2E76" w:rsidRPr="003C2E76" w:rsidRDefault="003C2E76" w:rsidP="003C2E76">
            <w:pPr>
              <w:rPr>
                <w:vertAlign w:val="superscript"/>
              </w:rPr>
            </w:pPr>
          </w:p>
        </w:tc>
        <w:tc>
          <w:tcPr>
            <w:tcW w:w="1214" w:type="pct"/>
          </w:tcPr>
          <w:p w:rsidR="003C2E76" w:rsidRDefault="003C2E76" w:rsidP="003C2E76">
            <w:r>
              <w:t xml:space="preserve">900,00 </w:t>
            </w:r>
          </w:p>
        </w:tc>
      </w:tr>
      <w:tr w:rsidR="003C2E76" w:rsidTr="003C2E76">
        <w:tc>
          <w:tcPr>
            <w:tcW w:w="333" w:type="pct"/>
          </w:tcPr>
          <w:p w:rsidR="003C2E76" w:rsidRDefault="003C2E76" w:rsidP="003C2E76"/>
        </w:tc>
        <w:tc>
          <w:tcPr>
            <w:tcW w:w="4667" w:type="pct"/>
            <w:gridSpan w:val="3"/>
          </w:tcPr>
          <w:p w:rsidR="003C2E76" w:rsidRPr="003C2E76" w:rsidRDefault="003C2E76" w:rsidP="003C2E76">
            <w:pPr>
              <w:tabs>
                <w:tab w:val="left" w:pos="4136"/>
              </w:tabs>
              <w:jc w:val="center"/>
              <w:rPr>
                <w:b/>
              </w:rPr>
            </w:pPr>
            <w:r w:rsidRPr="003C2E76">
              <w:rPr>
                <w:b/>
              </w:rPr>
              <w:t>Wykonanie rurociągów drenarskich</w:t>
            </w:r>
          </w:p>
        </w:tc>
      </w:tr>
      <w:tr w:rsidR="003C2E76" w:rsidTr="003C2E76">
        <w:tc>
          <w:tcPr>
            <w:tcW w:w="333" w:type="pct"/>
          </w:tcPr>
          <w:p w:rsidR="003C2E76" w:rsidRDefault="003C2E76" w:rsidP="003C2E76"/>
        </w:tc>
        <w:tc>
          <w:tcPr>
            <w:tcW w:w="2238" w:type="pct"/>
          </w:tcPr>
          <w:p w:rsidR="003C2E76" w:rsidRPr="003C2E76" w:rsidRDefault="003C2E76" w:rsidP="003C2E76">
            <w:r>
              <w:t>Wykop pod rurociągi na odkład śr. gł. 0,9 m 940 m x 1,3m</w:t>
            </w:r>
            <w:r>
              <w:rPr>
                <w:vertAlign w:val="superscript"/>
              </w:rPr>
              <w:t>2</w:t>
            </w:r>
            <w:r>
              <w:t>/m = 1128m</w:t>
            </w:r>
          </w:p>
        </w:tc>
        <w:tc>
          <w:tcPr>
            <w:tcW w:w="1215" w:type="pct"/>
          </w:tcPr>
          <w:p w:rsidR="003C2E76" w:rsidRDefault="003C2E76" w:rsidP="003C2E76"/>
          <w:p w:rsidR="003C2E76" w:rsidRDefault="003C2E76" w:rsidP="003C2E76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4" w:type="pct"/>
          </w:tcPr>
          <w:p w:rsidR="003C2E76" w:rsidRDefault="003C2E76" w:rsidP="003C2E76"/>
          <w:p w:rsidR="003C2E76" w:rsidRDefault="003C2E76" w:rsidP="003C2E76">
            <w:r>
              <w:t>1 222,00</w:t>
            </w:r>
          </w:p>
        </w:tc>
      </w:tr>
      <w:tr w:rsidR="003C2E76" w:rsidTr="003C2E76">
        <w:tc>
          <w:tcPr>
            <w:tcW w:w="333" w:type="pct"/>
          </w:tcPr>
          <w:p w:rsidR="003C2E76" w:rsidRDefault="003C2E76" w:rsidP="003C2E76"/>
        </w:tc>
        <w:tc>
          <w:tcPr>
            <w:tcW w:w="2238" w:type="pct"/>
          </w:tcPr>
          <w:p w:rsidR="003C2E76" w:rsidRDefault="003C2E76" w:rsidP="003C2E76">
            <w:r>
              <w:t>Ułożenie rurociągów drenarskich PCV-U fi 100 mm</w:t>
            </w:r>
          </w:p>
        </w:tc>
        <w:tc>
          <w:tcPr>
            <w:tcW w:w="1215" w:type="pct"/>
          </w:tcPr>
          <w:p w:rsidR="003C2E76" w:rsidRDefault="003C2E76" w:rsidP="003C2E76">
            <w:r>
              <w:t>m</w:t>
            </w:r>
          </w:p>
        </w:tc>
        <w:tc>
          <w:tcPr>
            <w:tcW w:w="1214" w:type="pct"/>
          </w:tcPr>
          <w:p w:rsidR="003C2E76" w:rsidRDefault="003C2E76" w:rsidP="003C2E76">
            <w:r>
              <w:t>940,00</w:t>
            </w:r>
          </w:p>
        </w:tc>
      </w:tr>
      <w:tr w:rsidR="003C2E76" w:rsidTr="003C2E76">
        <w:tc>
          <w:tcPr>
            <w:tcW w:w="333" w:type="pct"/>
          </w:tcPr>
          <w:p w:rsidR="003C2E76" w:rsidRDefault="003C2E76" w:rsidP="003C2E76"/>
        </w:tc>
        <w:tc>
          <w:tcPr>
            <w:tcW w:w="2238" w:type="pct"/>
          </w:tcPr>
          <w:p w:rsidR="003C2E76" w:rsidRDefault="003C2E76" w:rsidP="003C2E76">
            <w:r>
              <w:t xml:space="preserve">Wykonanie </w:t>
            </w:r>
            <w:proofErr w:type="spellStart"/>
            <w:r>
              <w:t>obsypki</w:t>
            </w:r>
            <w:proofErr w:type="spellEnd"/>
            <w:r>
              <w:t xml:space="preserve"> filtracyjnej z kamienia płukanego fi 16-32 mm do wysokości 10 cm nad rurą 940x0,5x0,2= 141 m</w:t>
            </w:r>
          </w:p>
        </w:tc>
        <w:tc>
          <w:tcPr>
            <w:tcW w:w="1215" w:type="pct"/>
          </w:tcPr>
          <w:p w:rsidR="003C2E76" w:rsidRDefault="003C2E76" w:rsidP="003C2E76"/>
          <w:p w:rsidR="003C2E76" w:rsidRDefault="003C2E76" w:rsidP="003C2E76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4" w:type="pct"/>
          </w:tcPr>
          <w:p w:rsidR="003C2E76" w:rsidRDefault="003C2E76" w:rsidP="003C2E76"/>
          <w:p w:rsidR="003C2E76" w:rsidRDefault="003C2E76" w:rsidP="003C2E76">
            <w:r>
              <w:t>94,00</w:t>
            </w:r>
          </w:p>
        </w:tc>
      </w:tr>
      <w:tr w:rsidR="003C2E76" w:rsidTr="003C2E76">
        <w:tc>
          <w:tcPr>
            <w:tcW w:w="333" w:type="pct"/>
          </w:tcPr>
          <w:p w:rsidR="003C2E76" w:rsidRDefault="003C2E76" w:rsidP="003C2E76"/>
        </w:tc>
        <w:tc>
          <w:tcPr>
            <w:tcW w:w="2238" w:type="pct"/>
          </w:tcPr>
          <w:p w:rsidR="003C2E76" w:rsidRDefault="003C2E76" w:rsidP="003C2E76">
            <w:r>
              <w:t xml:space="preserve">Zabezpieczenie </w:t>
            </w:r>
            <w:proofErr w:type="spellStart"/>
            <w:r>
              <w:t>obsypki</w:t>
            </w:r>
            <w:proofErr w:type="spellEnd"/>
            <w:r>
              <w:t xml:space="preserve"> filtracyjnej włókniną </w:t>
            </w:r>
          </w:p>
          <w:p w:rsidR="003C2E76" w:rsidRDefault="003C2E76" w:rsidP="003C2E76">
            <w:r>
              <w:t>940x1,6 = 1504</w:t>
            </w:r>
          </w:p>
        </w:tc>
        <w:tc>
          <w:tcPr>
            <w:tcW w:w="1215" w:type="pct"/>
          </w:tcPr>
          <w:p w:rsidR="003C2E76" w:rsidRDefault="003C2E76" w:rsidP="003C2E76"/>
          <w:p w:rsidR="003C2E76" w:rsidRDefault="003C2E76" w:rsidP="003C2E76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4" w:type="pct"/>
          </w:tcPr>
          <w:p w:rsidR="003C2E76" w:rsidRDefault="003C2E76" w:rsidP="003C2E76"/>
          <w:p w:rsidR="003C2E76" w:rsidRDefault="003C2E76" w:rsidP="003C2E76">
            <w:r>
              <w:t xml:space="preserve">1 504,00 </w:t>
            </w:r>
          </w:p>
        </w:tc>
      </w:tr>
      <w:tr w:rsidR="003C2E76" w:rsidTr="003C2E76">
        <w:tc>
          <w:tcPr>
            <w:tcW w:w="333" w:type="pct"/>
          </w:tcPr>
          <w:p w:rsidR="003C2E76" w:rsidRDefault="003C2E76" w:rsidP="003C2E76"/>
        </w:tc>
        <w:tc>
          <w:tcPr>
            <w:tcW w:w="2238" w:type="pct"/>
          </w:tcPr>
          <w:p w:rsidR="003C2E76" w:rsidRDefault="003C2E76" w:rsidP="003C2E76">
            <w:r>
              <w:t>Zasypanie rurociągów z zagęszczeniem</w:t>
            </w:r>
          </w:p>
        </w:tc>
        <w:tc>
          <w:tcPr>
            <w:tcW w:w="1215" w:type="pct"/>
          </w:tcPr>
          <w:p w:rsidR="003C2E76" w:rsidRDefault="003C2E76" w:rsidP="003C2E76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4" w:type="pct"/>
          </w:tcPr>
          <w:p w:rsidR="003C2E76" w:rsidRDefault="003C2E76" w:rsidP="003C2E76">
            <w:r>
              <w:t xml:space="preserve">1 128,00 </w:t>
            </w:r>
          </w:p>
        </w:tc>
      </w:tr>
      <w:tr w:rsidR="003C2E76" w:rsidTr="003C2E76">
        <w:tc>
          <w:tcPr>
            <w:tcW w:w="333" w:type="pct"/>
          </w:tcPr>
          <w:p w:rsidR="003C2E76" w:rsidRDefault="003C2E76" w:rsidP="003C2E76"/>
        </w:tc>
        <w:tc>
          <w:tcPr>
            <w:tcW w:w="4667" w:type="pct"/>
            <w:gridSpan w:val="3"/>
          </w:tcPr>
          <w:p w:rsidR="003C2E76" w:rsidRPr="003C2E76" w:rsidRDefault="003C2E76" w:rsidP="003C2E76">
            <w:pPr>
              <w:tabs>
                <w:tab w:val="left" w:pos="6186"/>
              </w:tabs>
              <w:jc w:val="center"/>
              <w:rPr>
                <w:b/>
              </w:rPr>
            </w:pPr>
            <w:r w:rsidRPr="003C2E76">
              <w:rPr>
                <w:b/>
              </w:rPr>
              <w:t>Wykonanie robót wykończeniowych</w:t>
            </w:r>
          </w:p>
        </w:tc>
      </w:tr>
      <w:tr w:rsidR="003C2E76" w:rsidTr="003C2E76">
        <w:tc>
          <w:tcPr>
            <w:tcW w:w="333" w:type="pct"/>
          </w:tcPr>
          <w:p w:rsidR="003C2E76" w:rsidRDefault="003C2E76" w:rsidP="003C2E76"/>
        </w:tc>
        <w:tc>
          <w:tcPr>
            <w:tcW w:w="2238" w:type="pct"/>
          </w:tcPr>
          <w:p w:rsidR="003C2E76" w:rsidRDefault="00154FC4" w:rsidP="003C2E76">
            <w:r>
              <w:t>Wykonanie studni betonowej fi 1000 mm  z osadnikiem</w:t>
            </w:r>
          </w:p>
        </w:tc>
        <w:tc>
          <w:tcPr>
            <w:tcW w:w="1215" w:type="pct"/>
          </w:tcPr>
          <w:p w:rsidR="003C2E76" w:rsidRDefault="00154FC4" w:rsidP="003C2E76">
            <w:proofErr w:type="spellStart"/>
            <w:r>
              <w:t>szt</w:t>
            </w:r>
            <w:proofErr w:type="spellEnd"/>
          </w:p>
        </w:tc>
        <w:tc>
          <w:tcPr>
            <w:tcW w:w="1214" w:type="pct"/>
          </w:tcPr>
          <w:p w:rsidR="003C2E76" w:rsidRDefault="00154FC4" w:rsidP="003C2E76">
            <w:r>
              <w:t>1,00</w:t>
            </w:r>
          </w:p>
        </w:tc>
      </w:tr>
      <w:tr w:rsidR="00154FC4" w:rsidTr="003C2E76">
        <w:tc>
          <w:tcPr>
            <w:tcW w:w="333" w:type="pct"/>
          </w:tcPr>
          <w:p w:rsidR="00154FC4" w:rsidRDefault="00154FC4" w:rsidP="003C2E76"/>
        </w:tc>
        <w:tc>
          <w:tcPr>
            <w:tcW w:w="2238" w:type="pct"/>
          </w:tcPr>
          <w:p w:rsidR="00154FC4" w:rsidRDefault="00154FC4" w:rsidP="003C2E76">
            <w:r>
              <w:t>Wykonanie przejścia pod drogą z rur kanalizacyjnych PCV fi 250 mm m 10</w:t>
            </w:r>
          </w:p>
        </w:tc>
        <w:tc>
          <w:tcPr>
            <w:tcW w:w="1215" w:type="pct"/>
          </w:tcPr>
          <w:p w:rsidR="00154FC4" w:rsidRDefault="00154FC4" w:rsidP="003C2E76">
            <w:proofErr w:type="spellStart"/>
            <w:r>
              <w:t>kpl</w:t>
            </w:r>
            <w:proofErr w:type="spellEnd"/>
          </w:p>
        </w:tc>
        <w:tc>
          <w:tcPr>
            <w:tcW w:w="1214" w:type="pct"/>
          </w:tcPr>
          <w:p w:rsidR="00154FC4" w:rsidRDefault="00154FC4" w:rsidP="003C2E76">
            <w:r>
              <w:t>1,00</w:t>
            </w:r>
          </w:p>
        </w:tc>
      </w:tr>
      <w:tr w:rsidR="00154FC4" w:rsidTr="003C2E76">
        <w:tc>
          <w:tcPr>
            <w:tcW w:w="333" w:type="pct"/>
          </w:tcPr>
          <w:p w:rsidR="00154FC4" w:rsidRDefault="00154FC4" w:rsidP="003C2E76"/>
        </w:tc>
        <w:tc>
          <w:tcPr>
            <w:tcW w:w="2238" w:type="pct"/>
          </w:tcPr>
          <w:p w:rsidR="00154FC4" w:rsidRDefault="00154FC4" w:rsidP="003C2E76">
            <w:r>
              <w:t>Wykonanie wylotów drenarskich do rowu z ubezpieczeniem skarp rowu</w:t>
            </w:r>
          </w:p>
        </w:tc>
        <w:tc>
          <w:tcPr>
            <w:tcW w:w="1215" w:type="pct"/>
          </w:tcPr>
          <w:p w:rsidR="00154FC4" w:rsidRDefault="00154FC4" w:rsidP="003C2E76">
            <w:proofErr w:type="spellStart"/>
            <w:r>
              <w:t>k</w:t>
            </w:r>
            <w:bookmarkStart w:id="0" w:name="_GoBack"/>
            <w:bookmarkEnd w:id="0"/>
            <w:r>
              <w:t>pl</w:t>
            </w:r>
            <w:proofErr w:type="spellEnd"/>
          </w:p>
        </w:tc>
        <w:tc>
          <w:tcPr>
            <w:tcW w:w="1214" w:type="pct"/>
          </w:tcPr>
          <w:p w:rsidR="00154FC4" w:rsidRDefault="00154FC4" w:rsidP="003C2E76">
            <w:r>
              <w:t>1,00</w:t>
            </w:r>
          </w:p>
        </w:tc>
      </w:tr>
    </w:tbl>
    <w:p w:rsidR="007B4D2D" w:rsidRDefault="003C2E76">
      <w:r>
        <w:t>Odwodnienie drogi w miejscowości Kożuszki Parcel – PRZEDMIAR ROBÓT</w:t>
      </w:r>
    </w:p>
    <w:sectPr w:rsidR="007B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76"/>
    <w:rsid w:val="00154FC4"/>
    <w:rsid w:val="003C2E76"/>
    <w:rsid w:val="007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5909A-0361-4E9F-BF39-0DF1EAEC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Wachowska</dc:creator>
  <cp:keywords/>
  <dc:description/>
  <cp:lastModifiedBy>Wachowska</cp:lastModifiedBy>
  <cp:revision>1</cp:revision>
  <dcterms:created xsi:type="dcterms:W3CDTF">2019-11-21T13:44:00Z</dcterms:created>
  <dcterms:modified xsi:type="dcterms:W3CDTF">2019-11-21T13:57:00Z</dcterms:modified>
</cp:coreProperties>
</file>